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ADA" w:rsidRPr="00F52ADA" w:rsidRDefault="00F52ADA" w:rsidP="00F52AD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05">
        <w:rPr>
          <w:noProof/>
        </w:rPr>
        <w:drawing>
          <wp:inline distT="0" distB="0" distL="0" distR="0">
            <wp:extent cx="752475" cy="781050"/>
            <wp:effectExtent l="19050" t="0" r="9525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F52ADA" w:rsidRPr="00F52ADA" w:rsidRDefault="00F52ADA" w:rsidP="00F52ADA">
      <w:pPr>
        <w:pStyle w:val="a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2A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Pr="00F52A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52ADA">
        <w:rPr>
          <w:rFonts w:ascii="Times New Roman" w:eastAsia="Calibri" w:hAnsi="Times New Roman" w:cs="Times New Roman"/>
          <w:b/>
          <w:sz w:val="24"/>
          <w:szCs w:val="24"/>
        </w:rPr>
        <w:br/>
        <w:t>БОГДАНОВСКОГО СЕЛЬСКОГО ПОСЕЛЕНИЯ</w:t>
      </w:r>
    </w:p>
    <w:p w:rsidR="00F52ADA" w:rsidRPr="00F52ADA" w:rsidRDefault="00F52ADA" w:rsidP="00F52ADA">
      <w:pPr>
        <w:pStyle w:val="a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2ADA">
        <w:rPr>
          <w:rFonts w:ascii="Times New Roman" w:eastAsia="Calibri" w:hAnsi="Times New Roman" w:cs="Times New Roman"/>
          <w:b/>
          <w:sz w:val="24"/>
          <w:szCs w:val="24"/>
        </w:rPr>
        <w:t>ХОЛМ-ЖИРКОВСКОГО РАЙОНА СМОЛЕНСКОЙ ОБЛАСТИ</w:t>
      </w:r>
    </w:p>
    <w:p w:rsidR="00F52ADA" w:rsidRPr="00875A05" w:rsidRDefault="00F52ADA" w:rsidP="00F52ADA">
      <w:pPr>
        <w:jc w:val="both"/>
        <w:rPr>
          <w:rFonts w:ascii="Times New Roman" w:eastAsia="Times New Roman CYR" w:hAnsi="Times New Roman" w:cs="Times New Roman"/>
          <w:b/>
          <w:bCs/>
        </w:rPr>
      </w:pPr>
    </w:p>
    <w:p w:rsidR="00F52ADA" w:rsidRPr="00F52ADA" w:rsidRDefault="00F52ADA" w:rsidP="00F52A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52ADA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F52ADA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F52ADA" w:rsidRDefault="00F52ADA" w:rsidP="00F52ADA">
      <w:pPr>
        <w:pStyle w:val="a5"/>
        <w:rPr>
          <w:rFonts w:ascii="Times New Roman" w:hAnsi="Times New Roman" w:cs="Times New Roman"/>
          <w:sz w:val="28"/>
          <w:szCs w:val="28"/>
        </w:rPr>
      </w:pPr>
      <w:r w:rsidRPr="00F52ADA">
        <w:rPr>
          <w:rFonts w:ascii="Times New Roman" w:hAnsi="Times New Roman" w:cs="Times New Roman"/>
          <w:sz w:val="28"/>
          <w:szCs w:val="28"/>
        </w:rPr>
        <w:t xml:space="preserve">от 26.11.2020 года № </w:t>
      </w:r>
      <w:r w:rsidR="00C52AB9">
        <w:rPr>
          <w:rFonts w:ascii="Times New Roman" w:hAnsi="Times New Roman" w:cs="Times New Roman"/>
          <w:sz w:val="28"/>
          <w:szCs w:val="28"/>
        </w:rPr>
        <w:t>75</w:t>
      </w:r>
    </w:p>
    <w:p w:rsidR="00F52ADA" w:rsidRPr="00F52ADA" w:rsidRDefault="00F52ADA" w:rsidP="00F52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626D3" w:rsidRPr="00F52ADA" w:rsidRDefault="00F52ADA" w:rsidP="00F52ADA">
      <w:pPr>
        <w:pStyle w:val="a5"/>
        <w:rPr>
          <w:rFonts w:ascii="Times New Roman" w:hAnsi="Times New Roman" w:cs="Times New Roman"/>
          <w:sz w:val="28"/>
          <w:szCs w:val="28"/>
        </w:rPr>
      </w:pPr>
      <w:r w:rsidRPr="00F52ADA">
        <w:rPr>
          <w:rFonts w:ascii="Times New Roman" w:hAnsi="Times New Roman" w:cs="Times New Roman"/>
          <w:sz w:val="28"/>
          <w:szCs w:val="28"/>
        </w:rPr>
        <w:t xml:space="preserve">с. Боголюбово                           </w:t>
      </w:r>
    </w:p>
    <w:p w:rsidR="00F52ADA" w:rsidRPr="00F52ADA" w:rsidRDefault="00F52ADA" w:rsidP="00F52ADA">
      <w:pPr>
        <w:rPr>
          <w:lang w:eastAsia="ru-RU"/>
        </w:rPr>
      </w:pPr>
    </w:p>
    <w:tbl>
      <w:tblPr>
        <w:tblStyle w:val="a6"/>
        <w:tblW w:w="0" w:type="auto"/>
        <w:tblLook w:val="04A0"/>
      </w:tblPr>
      <w:tblGrid>
        <w:gridCol w:w="3936"/>
      </w:tblGrid>
      <w:tr w:rsidR="003626D3" w:rsidTr="003626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26D3" w:rsidRDefault="00362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порядка обжалования муниципальных правовых актов орг</w:t>
            </w:r>
            <w:r w:rsidR="00F52ADA">
              <w:rPr>
                <w:rFonts w:ascii="Times New Roman" w:hAnsi="Times New Roman" w:cs="Times New Roman"/>
                <w:sz w:val="28"/>
                <w:szCs w:val="28"/>
              </w:rPr>
              <w:t>анов местного самоуправления</w:t>
            </w:r>
            <w:proofErr w:type="gramEnd"/>
            <w:r w:rsidR="00F52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2ADA">
              <w:rPr>
                <w:rFonts w:ascii="Times New Roman" w:hAnsi="Times New Roman" w:cs="Times New Roman"/>
                <w:sz w:val="28"/>
                <w:szCs w:val="28"/>
              </w:rPr>
              <w:t>Богданов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Холм-Жирковского района Смоленской области</w:t>
            </w:r>
          </w:p>
        </w:tc>
      </w:tr>
    </w:tbl>
    <w:p w:rsidR="003626D3" w:rsidRDefault="003626D3" w:rsidP="003626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626D3" w:rsidRDefault="003626D3" w:rsidP="003626D3">
      <w:pPr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Конституцией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Гражданским процессуальным кодексом РФ и Арбитражным процессуальным кодексом РФ,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статьей 1 Закона РФ от 27 апреля 1993 г. N 4866-I "Об обжаловании в суд действий и решений, нарушающих права и свободы граждан", </w:t>
      </w:r>
      <w:r>
        <w:rPr>
          <w:rFonts w:ascii="Times New Roman" w:hAnsi="Times New Roman" w:cs="Times New Roman"/>
          <w:sz w:val="28"/>
          <w:szCs w:val="28"/>
        </w:rPr>
        <w:t>статьей 48 Федерального закона от 6 октября 2003 года № 131-ФЗ «Об общих принципах организации местного самоуправления в Российск</w:t>
      </w:r>
      <w:r w:rsidR="00F52ADA">
        <w:rPr>
          <w:rFonts w:ascii="Times New Roman" w:hAnsi="Times New Roman" w:cs="Times New Roman"/>
          <w:sz w:val="28"/>
          <w:szCs w:val="28"/>
        </w:rPr>
        <w:t xml:space="preserve">ой Федерации», Администрация </w:t>
      </w:r>
      <w:proofErr w:type="spellStart"/>
      <w:r w:rsidR="00F52ADA">
        <w:rPr>
          <w:rFonts w:ascii="Times New Roman" w:hAnsi="Times New Roman" w:cs="Times New Roman"/>
          <w:sz w:val="28"/>
          <w:szCs w:val="28"/>
        </w:rPr>
        <w:t>Богданов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Холм-Жирковского района Смоленской области</w:t>
      </w:r>
    </w:p>
    <w:p w:rsidR="003626D3" w:rsidRDefault="003626D3" w:rsidP="003626D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3626D3" w:rsidRDefault="003626D3" w:rsidP="003626D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1. Утвердить Порядок обжалования муниципальных правовых актов орг</w:t>
      </w:r>
      <w:r w:rsidR="00F52ADA">
        <w:rPr>
          <w:rFonts w:ascii="Times New Roman" w:hAnsi="Times New Roman" w:cs="Times New Roman"/>
          <w:sz w:val="28"/>
          <w:szCs w:val="28"/>
        </w:rPr>
        <w:t xml:space="preserve">анов местного самоуправления </w:t>
      </w:r>
      <w:proofErr w:type="spellStart"/>
      <w:r w:rsidR="00F52ADA">
        <w:rPr>
          <w:rFonts w:ascii="Times New Roman" w:hAnsi="Times New Roman" w:cs="Times New Roman"/>
          <w:sz w:val="28"/>
          <w:szCs w:val="28"/>
        </w:rPr>
        <w:t>Богданов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Холм-Жирковского района Смоленской области.</w:t>
      </w:r>
    </w:p>
    <w:p w:rsidR="003626D3" w:rsidRDefault="003626D3" w:rsidP="003626D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 Постановление вступает в силу после подписания и подлежит обнародованию.</w:t>
      </w:r>
    </w:p>
    <w:p w:rsidR="003626D3" w:rsidRDefault="003626D3" w:rsidP="003626D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626D3" w:rsidRDefault="00F52ADA" w:rsidP="003626D3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Богданов</w:t>
      </w:r>
      <w:r w:rsidR="003626D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3626D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626D3" w:rsidRDefault="003626D3" w:rsidP="003626D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Холм-Жирковского района </w:t>
      </w:r>
    </w:p>
    <w:p w:rsidR="003626D3" w:rsidRDefault="003626D3" w:rsidP="003626D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В.М.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Персидский</w:t>
      </w:r>
      <w:proofErr w:type="gramEnd"/>
    </w:p>
    <w:p w:rsidR="0082753C" w:rsidRDefault="0082753C"/>
    <w:p w:rsidR="00076D83" w:rsidRDefault="00076D83"/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tab/>
        <w:t xml:space="preserve">                                                                                                                               </w:t>
      </w:r>
      <w:r w:rsidRPr="005362E0">
        <w:rPr>
          <w:rFonts w:ascii="Times New Roman" w:hAnsi="Times New Roman" w:cs="Times New Roman"/>
          <w:sz w:val="28"/>
          <w:szCs w:val="28"/>
        </w:rPr>
        <w:t>УТВЕРЖДЕН</w:t>
      </w:r>
    </w:p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52AD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F52AD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F52ADA">
        <w:rPr>
          <w:rFonts w:ascii="Times New Roman" w:hAnsi="Times New Roman" w:cs="Times New Roman"/>
          <w:sz w:val="28"/>
          <w:szCs w:val="28"/>
        </w:rPr>
        <w:t>Богданов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52AD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Холм-Жирковского района</w:t>
      </w:r>
    </w:p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52AD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076D83" w:rsidRPr="005362E0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F52ADA">
        <w:rPr>
          <w:rFonts w:ascii="Times New Roman" w:hAnsi="Times New Roman" w:cs="Times New Roman"/>
          <w:sz w:val="28"/>
          <w:szCs w:val="28"/>
        </w:rPr>
        <w:t xml:space="preserve">                        от 26.11.2020 № </w:t>
      </w:r>
      <w:r w:rsidR="00C52AB9">
        <w:rPr>
          <w:rFonts w:ascii="Times New Roman" w:hAnsi="Times New Roman" w:cs="Times New Roman"/>
          <w:sz w:val="28"/>
          <w:szCs w:val="28"/>
        </w:rPr>
        <w:t>75</w:t>
      </w:r>
    </w:p>
    <w:p w:rsidR="00076D83" w:rsidRDefault="00076D83" w:rsidP="00076D83">
      <w:pPr>
        <w:pStyle w:val="a5"/>
        <w:rPr>
          <w:kern w:val="36"/>
          <w:lang w:eastAsia="ru-RU"/>
        </w:rPr>
      </w:pPr>
    </w:p>
    <w:p w:rsidR="00076D83" w:rsidRPr="005362E0" w:rsidRDefault="00076D83" w:rsidP="00076D83">
      <w:pPr>
        <w:pStyle w:val="a5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Порядок обжалования муниципальных нормативных правовых актов</w:t>
      </w:r>
    </w:p>
    <w:p w:rsidR="00076D83" w:rsidRDefault="00076D83" w:rsidP="00076D83">
      <w:pPr>
        <w:pStyle w:val="a5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органов местного самоуправления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.</w:t>
      </w:r>
    </w:p>
    <w:p w:rsidR="00076D83" w:rsidRPr="005362E0" w:rsidRDefault="00076D83" w:rsidP="00076D83">
      <w:pPr>
        <w:pStyle w:val="a5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 ФЗ «Об общих принципах организации местного самоуправления в Российской Федерации» от 06.10.2003 г. № 131-ФЗ по вопросам местного 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начения населением муниципального образования непосредственно и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 и должностными лицами местного самоуправления принимаются муниципальные правовые акты.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систему муниципальных правовых актов входят: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1) У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став муниципального образования, правовые акты, принятые на местном референдуме (сходе граждан);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2) нормативные и иные правов</w:t>
      </w:r>
      <w:r>
        <w:rPr>
          <w:rFonts w:ascii="Times New Roman" w:hAnsi="Times New Roman" w:cs="Times New Roman"/>
          <w:sz w:val="28"/>
          <w:szCs w:val="28"/>
          <w:lang w:eastAsia="ru-RU"/>
        </w:rPr>
        <w:t>ые акты представительного органов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3) правовые акты Г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лавы муниципального образования, местной администрации и иных органов местного самоуправления и должностных лиц местного с</w:t>
      </w:r>
      <w:r>
        <w:rPr>
          <w:rFonts w:ascii="Times New Roman" w:hAnsi="Times New Roman" w:cs="Times New Roman"/>
          <w:sz w:val="28"/>
          <w:szCs w:val="28"/>
          <w:lang w:eastAsia="ru-RU"/>
        </w:rPr>
        <w:t>амоуправления, предусмотренных У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ставом муниципального образования.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Устав муниципального образования и оформленные в виде правовых актов решения, принятые на местном референдуме (сходе граждан), являются актами высшей юридической силы в системе муниципальных правовых актов, имеют прямое действие и применяются на всей территории муниципального образования.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Иные муниципальные правовые акты не должны противоречить уставу муниципального образования и правовым актам, принятым на местном референдуме (сходе граждан).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ст. 48 ФЗ «Об общих принципах организации местного самоуправления в Российской Федерации» от 06.10.2003 г. № 131-ФЗ муниципальные правовые акты могут быть отменены или их действие может быть приостановлено, в том числе судом.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Гражданское законодательство РФ разделяет муниципальные правовые акты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нормативные и ненормативные.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1. Нормативные правовые акты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Нормативный правовой акт – это письменный официальный документ, принятый (изданный) в определенной форме правотворческим органом в пределах его компетенции и направленный на установление, изменение или отмену правовых норм. В свою очередь, под правовой нормой принято понимать общеобязательное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предписание постоянного или временного характера, рассчитанное на многократное применение в отношении неопределенного круга лиц.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нормативных правовых актов закреплен в Гражданском процессуальном кодексе РФ и Арбитражном процессуальном кодексе РФ.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требованиями Гражданского процессуального кодекса РФ гражданин, организация, считающие,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актами, вправе обратиться в суд с заявлением о признании этого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акта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противоречащим закону полностью или в части.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Заявления об оспаривании нормативных правовых актов подаются по подсудности установленной статьей 24 ГПК РФ в суд по первой инстанции. В суд заявление подается по месту нахождения органа местного самоуправления или должностного лица,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принявших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нормативный правовой акт.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должно соответствовать требованиям, предусмотренным статьей 131 ГПК РФ (требования к форме и содержанию искового заявления) и содержать дополнительно данные о наименовании органа местного самоуправления или должностного лица, принявших оспариваемый нормативный правовой акт, о его наименовании и дате принятия; указание, какие права и свободы гражданина или неопределенного круга лиц нарушаются этим актом или его частью.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заявлению об оспаривании нормативного правового акта приобщается копия оспариваемого нормативного правового акта или его части с указанием, каким средством массовой информации и когда опубликован этот акт. Подача заявления об оспаривании нормативного правового акта в суд не приостанавливает действие оспариваемого нормативного правового акта.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рассматривается судом в течение одного месяца.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При этом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иметь в виду, что отказ лица, обратившегося в суд, от своего требования не влечет за собой прекращение производства по делу.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заявления суд выносит решение: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признав, что оспариваемый нормативный правовой акт не противоречит федеральному закону или другому нормативному правовому акту, имеющим большую юридическую силу, принимает решение об отказе в удовлетворении соответствующего заявления;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установив, что оспариваемый нормативный правовой акт или его часть противоречит федеральному закону либо другому нормативному правовому акту, имеющим большую юридическую силу, суд признает нормативный правовой акт недействующим полностью или в части со дня его принятия или иного указанного судом времени.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суда о признании нормативного правового акта или его части недействующими вступает в законную силу по истечении срока на кассационное обжалование (в течение десяти дней со дня принятия решения в окончательной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форме), если они не были обжалованы и влечет за собой утрату силы этого нормативного правового акта или его части, а также других нормативных правовых актов, основанных на признанном недействующим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нормативном правовом акте или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воспроизводящих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его содержание. Такое решение суда или сообщение о решении после вступления его в законную силу публикуется в печатном издании, в котором был официально опубликован нор</w:t>
      </w:r>
      <w:r>
        <w:rPr>
          <w:rFonts w:ascii="Times New Roman" w:hAnsi="Times New Roman" w:cs="Times New Roman"/>
          <w:sz w:val="28"/>
          <w:szCs w:val="28"/>
          <w:lang w:eastAsia="ru-RU"/>
        </w:rPr>
        <w:t>мативный правовой акт. В случае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если данное печатное издание прекратило свою деятельность, такое решение или сообщение публикуется в другом печатном издании, в котором публикуются нормативные правовые акты соответствующего органа государственной власти, органа местного самоуправления или должностного лица.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случае подачи кассационной жалобы решение суда, если оно не отменено, вступает в законную силу после рассмотрения судом кассационной инстанции.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Также дела об оспаривании нормативных правовых актов, затрагивающих права и законные интересы лиц в сфере предпринимательской и иной экономической деятельности, рассматриваются арбитражным судом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общим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правилам искового производства, указанным в разделе II Арбитражного процессуального кодекса РФ и порядке, предусмотренном Арбитражным процессуальным кодексом РФ. Дела об оспаривании нормативных правовых актов рассматриваются в арбитражном суде, если их рассмотрение в соответствии с федеральным законом отнесено к компетенции арбитражных судов.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Дело об оспаривании нормативного правового акта рассматривается коллегиальным составом судей в срок, не превышающий двух месяцев со дня поступления заявления в суд, включая срок на подготовку дела к судебному разбирательству и принятие решения по делу.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Арбитражный суд извещает о времени и месте судебного заседания заявителя, орган, принявший оспариваемый нормативный правовой акт, а также иных заинтересованных лиц. Неявка указанных лиц, извещенных надлежащим образом о времени и месте судебного заседания, не является препятствием для рассмотрения дела, если суд не признал их явку обязательной.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Отказ заинтересованного лица, обратившегося в арбитражный суд с заявлением об оспаривании нормативного правового акта, от своего требования, признание требования органом или лицом, которые приняли оспариваемый акт, не препятствуют рассмотрению арбитражным судом дела по существу.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дела об оспаривании нормативного правового акта арбитражный суд принимает одно из решений: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— о признании оспариваемого акта или отдельных его положений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соответствующими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иному нормативному правовому акту, имеющему большую юридическую силу;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— признании оспариваемого нормативного правового акта или отдельных его положений не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соответствующими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иному нормативному правовому акту, имеющему большую юридическую силу, и не действующими полностью или в части.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арбитражного суда по делу об оспаривании нормативного правового акта вступает в законную силу немедленно после его принятия.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Нормативный правовой акт или отдельные его положения, признанные арбитражным судом недействующими, не подлежат применению с момента вступления в законную силу решения суда и должны быть приведены органом или лицом, принявшими оспариваемый акт, в соответствие с законом или иным нормативным правовым актом, имеющими большую юридическую силу.</w:t>
      </w:r>
      <w:proofErr w:type="gramEnd"/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арбитражного суда по делу об оспаривании нормативного правового акта, за исключением решения Высшего Арбитражного Суда Российской Федерации, может быть обжаловано в арбитражный суд кассационной инстанции в течение месяца со дня вступления в законную силу.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Вступившее в законную силу решение арбитражного суда по делу об оспаривании нормативного правового акта направляется арбитражным судом в официальные издания органов местного самоуправления, иных органов, в которых был опубликован оспариваемый акт, и подлежит незамедлительному опубликованию указанными изданиями. Кроме того, решение арбитражного суда по делу об оспаривании нормативного правового акта публикуется в СМИ.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2. Ненормативные правовые акты.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Ненормативные правовые акты подразделяются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решения органов местного самоуправления;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действия органов местного самоуправления;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бездействие органов местного самоуправления;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решения, действия, бездействие должностных лиц органов местного самоуправления.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решениям органа местного самоуправления относятся акты, должностных лиц, принятые единолично или коллегиально, содержащие властное волеизъявление, порождающее правовые последствия для конкретных граждан и организаций.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действиям органов местного самоуправления, их должностных лиц относится властное волеизъявление названных органов и лиц, которое не облечено в форму решения, но повлекло нарушение прав и свобод граждан и организаций или создало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препятствия к их осуществлению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к действиям, в частности, относятся выраженные в устной форме требования должностных лиц органов, осуществляющих государственный надзор и контроль.</w:t>
      </w:r>
      <w:proofErr w:type="gramEnd"/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бездействию органа местного самоуправления относится неисполнение органом местного самоуправления, должностным лицом или муниципальным служащим обязанности, возложенной на них нормативными правовыми актами, определяющими полномочия этих лиц. К бездействию, в частности, относится не рассмотрение обращения заявителя уполномоченным лицом.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ненормативных правовых актов закреплен в Гражданском процессуальном кодексе РФ и Арбитражном процессуальном кодексе РФ.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Предметом обжалования в суде могут быть муниципальные правовые акты ненормативного характера, нарушающие права и свободы гражданина.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Муниципальные правовые акты ненормативного характера могут быть обжалованы в суд, в том числе, если в результате их принятия: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нарушены права и свободы гражданина;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созданы препятствия осуществлению гражданином его прав и свобод;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на гражданина незаконно возложена какая-либо обязанность или он незаконно привлечен к какой-либо ответственности.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Гражданин вправе обратиться с жалобой на принятый муниципальный правовой акт ненормативного характера, нарушающий его права и свободы, либо непосредственно в суд, либо к вышестоящему в порядке подчиненности органу местного самоуправления, должностному лицу.</w:t>
      </w:r>
      <w:proofErr w:type="gramEnd"/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может быть подано гражданином в суд по месту его жительства или по месту нахождения органа местного самоуправления или должностного лица.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Жалоба рассматривается судом по правилам гражданского судопроизводства. Заявление рассматривается судом в течение 10 дней с участием гражданина, руководителя или представителя органа местного самоуправления, должностного лица, муниципального служащего.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Неявка в судебное заседание кого-либо из указанных лиц, надлежащим образом извещенных о времени и месте судебного заседания, не является препятствием к рассмотрению заявления.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На органы местного самоуправления возлагается процессуальная обязанность документально доказать законность обжалуемого муниципального акта ненормативного характера; гражданин освобождается от обязанности доказывать незаконность, но обязан доказать факт нарушения своих прав и свобод.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жалобы суд выносит решение: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установив обоснованность жалобы, суд признает обжалуемый муниципальный правовой акт ненормативного характера незаконным, обязывает удовлетворить требование гражданина, отменяет примененные к нему меры ответственности либо иным путем восстанавливает его нарушенные права и свободы.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установив обоснованность жалобы, суд определяет ответственность органа местного самоуправления или должностного лица за принятие муниципального правового акта ненормативного характера, приведшие к нарушению прав и свобод гражданина.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Если обжалуемый муниципальный правовой акт ненормативного характера суд признает законным, не нарушающим прав и свобод гражданина, он отказывает в удовлетворении жалобы.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суда, вступившее в законную силу, обязательно для всех органов местного самоуправления, должностных лиц и граждан, а также подлежит исполнению на всей территории Российской Федерации.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Об исполнении решения должно быть сообщено суду и гражданину не позднее чем в месячный срок со дня получения решения суда. В случае неисполнения решения суд принимает меры, предусмотренные законодательством Российской Федерации.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Некоторые муниципальные правовые акты ненормативного характера, органов и должностных лиц местного самоуправления обжалуются в порядке не гражданского, а арбитражного судопроизводства. В соответствии со ст. 29 АПК РФ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арбитражные суды рассматривают в порядке административного судопроизводства, возникающие из административных и иных публичных правоотношений, экономические споры и иные дела, связанные с осуществлением организациями и гражданами предпринимательской и иной экономической деятельности, в том числе: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Об оспаривании ненормативных правовых актов органов местного самоуправления, затрагивающих права и законные интересы заявителя в сфере предпринимательской и иной экономической деятельности.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Дела об оспаривании муниципальных правовых актов ненормативного характера затрагивающих права и законные интересы лиц в сфере предпринимательской и иной экономической деятельности, рассматриваются арбитражным судом по общим правилам искового производства, предусмотренным АПК РФ.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Производство по данным делам возбуждается на основании заявлений заинтересованных лиц, обратившихся с требованием о признании такого акта недействующим.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Дела об оспаривании нормативных правовых актов рассматриваются в арбитражном суде, если их рассмотрение в соответствии с федеральным законом отнесено к компетенции арбитражных судов.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с. 251 Гражданского процессуального кодекса РФ, гражданин, организация, считающие,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актами, вправе обратиться в суд с заявлением о признании этого акта, противоречащим закону полностью или в части.</w:t>
      </w:r>
      <w:proofErr w:type="gramEnd"/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Заявление подается в районный суд по месту нахождения органа местного самоуправления или должностного лица,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принявших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нормативный правовой акт.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данном заявлении должны быть указаны следующие данные: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1) наименование суда, в который подается заявление;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2) наименование заявителя, его место жительство или, если заявителем является организация, ее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место нахождение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>, а также наименование представителя и его адрес, если заявление подается представителем;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3) наименование органа местного самоуправления или должностного лица, которым принят оспариваемый нормативный правовой акт, дата принятия оспариваемого нормативного правового акта, место его нахождения;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4) какие права и свободы гражданина или неопределенного круга лиц нарушаются этим актом или его частью либо угроза нарушения прав, свобод или законных интересов заявителя и его требования;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5) обстоятельства, на которых заявитель основывает свои требования, и доказательства, подтверждающие эти обстоятельства;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6) перечень прилагаемых к заявлению документов.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заявлению об оспаривании нормативного правового акта приобщается копия оспариваемого нормативного правового акта или его части с указанием, каким средством массовой информации и когда опубликован этот акт.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Подача заявления об оспаривании нормативного правового акта в суд не приостанавливает действие оспариваемого нормативного правового акта.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рассматривается судом в течение месяца.</w:t>
      </w:r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 о признании нормативного правового акта или его части недействующими вступает в законную силу и влечет за собой утрату силы этого нормативного правового акта или его части, а также других нормативных правовых актов, основанных на признанном недействующим нормативном правовом акте или воспроизводящих его содержание.</w:t>
      </w:r>
      <w:proofErr w:type="gramEnd"/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Такое решение суда или сообщение о решении после вступления его в законную силу публикуется в печатном издании, в котором был официально опубликован нор</w:t>
      </w:r>
      <w:r>
        <w:rPr>
          <w:rFonts w:ascii="Times New Roman" w:hAnsi="Times New Roman" w:cs="Times New Roman"/>
          <w:sz w:val="28"/>
          <w:szCs w:val="28"/>
          <w:lang w:eastAsia="ru-RU"/>
        </w:rPr>
        <w:t>мативный правовой акт. В случае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если данное печатное издание прекратило свою деятельность, такое решение или сообщение публикуется в другом печатном издании, в котором публикуются нормативные правовые акты соответствующего органа местного самоуправления или должностного лица.</w:t>
      </w:r>
    </w:p>
    <w:p w:rsidR="00076D83" w:rsidRPr="005362E0" w:rsidRDefault="00F52ADA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 о признании нормативного правового акта недействующим не может быть преодолено повторным принятием такого же акта.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076D83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Закон наделяет физических и юридических лиц правом обращаться с жалобой на действия (решения), нарушающие их права и свободы, либо непосредственно в суд, в арбитражный суд, либо в таможенный орган, т.е. предусматривает возможность выбора первоначального пути обжалования. В соответствии с </w:t>
      </w:r>
      <w:proofErr w:type="spellStart"/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>разд.XIII</w:t>
      </w:r>
      <w:proofErr w:type="spellEnd"/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ТК РФ 1993 г. до подачи заявления или жалобы в суд необходимо было соблюсти процедуру первоначального обжалования решений (действий) таможенного органа и подать жалобу в вышестоящий таможенный орган или должностному лицу. В случае несоблюдения указанного порядка жалоба в суд или исковое заявление в арб</w:t>
      </w:r>
      <w:r w:rsidR="00076D83">
        <w:rPr>
          <w:rFonts w:ascii="Times New Roman" w:hAnsi="Times New Roman" w:cs="Times New Roman"/>
          <w:sz w:val="28"/>
          <w:szCs w:val="28"/>
          <w:lang w:eastAsia="ru-RU"/>
        </w:rPr>
        <w:t xml:space="preserve">итражный 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076D83">
        <w:rPr>
          <w:rFonts w:ascii="Times New Roman" w:hAnsi="Times New Roman" w:cs="Times New Roman"/>
          <w:sz w:val="28"/>
          <w:szCs w:val="28"/>
          <w:lang w:eastAsia="ru-RU"/>
        </w:rPr>
        <w:t>уд оставались без рассмотрения.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076D83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gramStart"/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>ч</w:t>
      </w:r>
      <w:proofErr w:type="gramEnd"/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>.1 ст.46 Конституции РФ каждому гарантируется судебная защита его прав и свобод. Частью 2 ст.46 Конституции РФ установлено, что решения и действия (бездействие) органов государственной власти, органов местного самоуправления, общественных объединений и должностных лиц могут быть обжалованы в суд. Возможность беспрепятственно обращаться в суд за защитой своих прав, нарушенных неправомерными действиями государственных органов, является одним из основных пр</w:t>
      </w:r>
      <w:r w:rsidR="00076D83">
        <w:rPr>
          <w:rFonts w:ascii="Times New Roman" w:hAnsi="Times New Roman" w:cs="Times New Roman"/>
          <w:sz w:val="28"/>
          <w:szCs w:val="28"/>
          <w:lang w:eastAsia="ru-RU"/>
        </w:rPr>
        <w:t xml:space="preserve">инципов правового государства. 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076D83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ст.12, 13 ГК РФ одним из способов защиты нарушенных гражданских прав юридических и физических лиц является признание судом недействительными не соответствующих закону или иным правовым актам и нарушающих гражданские права и охраняемые законом интересы граждан либо юридических лиц ненормативных актов государственных органов или органов местного самоуправления, а в случаях, предусмотренных закон</w:t>
      </w:r>
      <w:r w:rsidR="00076D83">
        <w:rPr>
          <w:rFonts w:ascii="Times New Roman" w:hAnsi="Times New Roman" w:cs="Times New Roman"/>
          <w:sz w:val="28"/>
          <w:szCs w:val="28"/>
          <w:lang w:eastAsia="ru-RU"/>
        </w:rPr>
        <w:t>ом, также и нормативных актов.</w:t>
      </w:r>
      <w:proofErr w:type="gramEnd"/>
      <w:r w:rsidR="00076D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076D83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Статьей 1 Закона РФ от 27 апреля 1993 г. N 4866-I "Об обжаловании в суд </w:t>
      </w:r>
      <w:r w:rsidR="00076D83"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действий и решений, нарушающих права и свободы граждан"*(39) также установлено, что каждый гражданин имеет право обратиться с жалобой в суд, если считает, что неправомерными действиями (решениями) государственных органов, органов местного самоуправления или должностных лиц, государственных служащих нарушены его права и свободы.</w:t>
      </w:r>
      <w:proofErr w:type="gramEnd"/>
    </w:p>
    <w:p w:rsidR="00076D83" w:rsidRPr="005362E0" w:rsidRDefault="00076D83" w:rsidP="00F52A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по вопросам местного значения населением муниципальных образований непосредственно и (или) органами местного самоуправления и должностными лицами местного самоуправления принимают</w:t>
      </w:r>
      <w:r>
        <w:rPr>
          <w:rFonts w:ascii="Times New Roman" w:hAnsi="Times New Roman" w:cs="Times New Roman"/>
          <w:sz w:val="28"/>
          <w:szCs w:val="28"/>
          <w:lang w:eastAsia="ru-RU"/>
        </w:rPr>
        <w:t>ся муниципальные правовые акты.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систему муниципальных правовых актов входят: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1) У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став муниципального образования, правовые акты, принятые на местном референдуме (сходе граждан);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2) нормативные и иные правовые акты представительного органа муниципального образования;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3) правовые акты Г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лавы муниципального образования, местной администрации и иных органов местного самоуправления и должностных лиц местного самоуправления, предусмотренных уста</w:t>
      </w:r>
      <w:r>
        <w:rPr>
          <w:rFonts w:ascii="Times New Roman" w:hAnsi="Times New Roman" w:cs="Times New Roman"/>
          <w:sz w:val="28"/>
          <w:szCs w:val="28"/>
          <w:lang w:eastAsia="ru-RU"/>
        </w:rPr>
        <w:t>вом муниципального образования.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Устав муниципального образования и оформленные в виде правовых актов решения, принятые на местном референдуме (сходе граждан), являются актами высшей юридической силы в системе муниципальных правовых актов, имеют прямое действие и применяются на всей территории муниципального образования. Иные муниципальные правовые акты не должны противоречить уставу муниципального образования и правовым актам, принятым на местн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 референдуме (сходе граждан).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 ст. 48 ФЗ от 06.10.2003 № 131-ФЗ «Об общих принципах организации местного самоуправления в Российской Федерации»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должностей либо изменения перечня полномочий указанных органов или должностных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субъектов Российской Федерации, - уполномоченным органом государственн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 власти Российской Федерации.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Гражданское законодательство Российской Федерации разделяет муниципальные правовые акты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нормативные и ненормативные.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  1. Нормативные правовые акты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Нормативный правовой акт – это письменный официальный документ, принятый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(изданный) в установленном порядке </w:t>
      </w:r>
      <w:proofErr w:type="spell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управомоченным</w:t>
      </w:r>
      <w:proofErr w:type="spell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органом местного самоуправления или должностным лицом и направленный на установление, изменение или отмену правовых норм, направленных на урегулирование общественных отношений либо на изменение или прекращение существующих правоотношений. В свою очередь, под правовой нормой принято понимать общеобязательное предписание постоянного или временного характера, рассчитанное на многократное применение в отнош</w:t>
      </w:r>
      <w:r>
        <w:rPr>
          <w:rFonts w:ascii="Times New Roman" w:hAnsi="Times New Roman" w:cs="Times New Roman"/>
          <w:sz w:val="28"/>
          <w:szCs w:val="28"/>
          <w:lang w:eastAsia="ru-RU"/>
        </w:rPr>
        <w:t>ении неопределенного круга лиц.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нормативных правовых актов закреплен в Гражданском процессуальном кодексе Российской Федерации (далее - ГПК РФ) и Арбитражном процессуальном кодексе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(АПК РФ).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требованиями ГПК РФ гражданин, организация, считающие,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актами, вправе обратиться в суд с заявлением о признании этого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акта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противоречащи</w:t>
      </w:r>
      <w:r>
        <w:rPr>
          <w:rFonts w:ascii="Times New Roman" w:hAnsi="Times New Roman" w:cs="Times New Roman"/>
          <w:sz w:val="28"/>
          <w:szCs w:val="28"/>
          <w:lang w:eastAsia="ru-RU"/>
        </w:rPr>
        <w:t>м закону полностью или в части.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Заявления об оспаривании нормативных правовых актов органов местного самоуправления или должностного лица подаются по подсудности установленной статьей 24 ГПК РФ в районный суд в качестве суда первой инстанции. В районный суд заявление подается по месту нахождения органа местного самоуправления или должностного лица,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принявших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hAnsi="Times New Roman" w:cs="Times New Roman"/>
          <w:sz w:val="28"/>
          <w:szCs w:val="28"/>
          <w:lang w:eastAsia="ru-RU"/>
        </w:rPr>
        <w:t>ормативный правовой акт.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должно соответствовать требованиям, предусмотренным статьей 131 ГПК РФ (требования к форме и содержанию искового заявления) и содержать дополнительно данные о наименовании органа местного самоуправления или должностного лица, принявших оспариваемый нормативный правовой акт, о его наименовании и дате принятия; указание, какие права и свободы гражданина или неопределенного круга лиц наруша</w:t>
      </w:r>
      <w:r>
        <w:rPr>
          <w:rFonts w:ascii="Times New Roman" w:hAnsi="Times New Roman" w:cs="Times New Roman"/>
          <w:sz w:val="28"/>
          <w:szCs w:val="28"/>
          <w:lang w:eastAsia="ru-RU"/>
        </w:rPr>
        <w:t>ются этим актом или его частью.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заявлению об оспаривании нормативного правового акта приобщается копия оспариваемого нормативного правового акта или его части с указанием, каким средством массовой информации и когда опубликован этот акт. Подача заявления об оспаривании нормативного правового акта в суд не приостанавливает действие оспариваемого нормативного правового акта.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рассматривается судом в течение одного месяца. При этом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иметь в виду, что отказ лица, обратившегося в суд, от своего требования не влечет за собой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екращение производства по делу.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заявления суд выносит решение: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признав, что оспариваемый нормативный правовой акт не противоречит федеральному закону или другому нормативному правовому акту, имеющим большую юридическую силу, принимает решение об отказе в удовлетворении соответствующего заявления;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- установив, что оспариваемый нормативный правовой акт или его часть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противоречит федеральному закону либо другому нормативному правовому акту, имеющим большую юридическую силу, суд признает нормативный правовой акт недействующим полностью или в части со дня его принятия или </w:t>
      </w:r>
      <w:r>
        <w:rPr>
          <w:rFonts w:ascii="Times New Roman" w:hAnsi="Times New Roman" w:cs="Times New Roman"/>
          <w:sz w:val="28"/>
          <w:szCs w:val="28"/>
          <w:lang w:eastAsia="ru-RU"/>
        </w:rPr>
        <w:t>иного указанного судом времени.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 о признании нормативного правового акта или его части недействующими вступает в законную силу по истечении срока на апелляционное или кассационное обжалование (в течение десяти дней со дня принятия решения в окончательной форме), если они не были обжалованы и влечет за собой утрату силы этого нормативного правового акта или его части, а также других нормативных правовых актов, основанных на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признанном недействующим нормативном правовом акте или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воспроизводящих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его содержание. Такое решение суда или сообщение о решении после вступления его в законную силу публикуется в печатном издании, в котором был официально опубликован нормативный правовой акт. В случае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если данное печатное издание прекратило свою деятельность, такое решение или сообщение публикуется в другом печатном издании, в котором публикуются нормативные правовые акты соответствующего органа местного самоуп</w:t>
      </w:r>
      <w:r>
        <w:rPr>
          <w:rFonts w:ascii="Times New Roman" w:hAnsi="Times New Roman" w:cs="Times New Roman"/>
          <w:sz w:val="28"/>
          <w:szCs w:val="28"/>
          <w:lang w:eastAsia="ru-RU"/>
        </w:rPr>
        <w:t>равления или должностного лица.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случае подачи кассационной жалобы решение суда, если оно не отменено, вступает в законную силу после рассмотрени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я судом кассационной инстанции.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Также дела об оспаривании нормативных правовых актов, затрагивающих права и законные интересы лиц в сфере предпринимательской и иной экономической деятельности, рассматриваются арбитражным судом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общим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правилам искового производства, указанным в разделе II АПК РФ и порядке, предусмотренном АПК РФ. Дела об оспаривании нормативных правовых актов рассматриваются в арбитражном суде, если их рассмотрение в соответствии с федеральным законом отнесено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компетенции арбитражных судов.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Дело об оспаривании нормативного правового акта рассматривается коллегиальным составом судей в срок, не превышающий двух месяцев со дня поступления заявления в суд, включая срок на подготовку дела к судебному разбирательс</w:t>
      </w:r>
      <w:r>
        <w:rPr>
          <w:rFonts w:ascii="Times New Roman" w:hAnsi="Times New Roman" w:cs="Times New Roman"/>
          <w:sz w:val="28"/>
          <w:szCs w:val="28"/>
          <w:lang w:eastAsia="ru-RU"/>
        </w:rPr>
        <w:t>тву и принятие решения по делу.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 признании нормативного правового акта недействующим должно соответствовать требованиям, предусмотренным частью 1, пунктами 1, 2 и 10 части 2, частью 3 статьи 125 АПК РФ. В заявлении должны быть также указаны: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- наименование органа местного самоуправления, должностного лица,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принявших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оспариваемый нормативный правовой акт;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название, номер, дата принятия, источник опубликования и иные данные об оспариваемом нормативном правовом акте;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права и законные интересы заявителя, которые, по его мнению, нарушаются этим оспариваемым актом или его отдельными положениями;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название нормативного правового акта, который имеет большую юридическую силу и на соответствие которому надлежит проверить оспариваемый акт или его отдельные положения;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- требование заявителя о признании оспариваемого акта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недействующим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перечень прилагаемы</w:t>
      </w:r>
      <w:r>
        <w:rPr>
          <w:rFonts w:ascii="Times New Roman" w:hAnsi="Times New Roman" w:cs="Times New Roman"/>
          <w:sz w:val="28"/>
          <w:szCs w:val="28"/>
          <w:lang w:eastAsia="ru-RU"/>
        </w:rPr>
        <w:t>х документов.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заявлению прилагаются документы, указанные в пунктах 1 - 5 статьи 126 АПК РФ, а также текст оспариваемо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 нормативного правового акта.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Подача заявления в арбитражный суд не приостанавливает действие оспариваемого нормативного правового ак</w:t>
      </w:r>
      <w:r>
        <w:rPr>
          <w:rFonts w:ascii="Times New Roman" w:hAnsi="Times New Roman" w:cs="Times New Roman"/>
          <w:sz w:val="28"/>
          <w:szCs w:val="28"/>
          <w:lang w:eastAsia="ru-RU"/>
        </w:rPr>
        <w:t>та.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Отказ заинтересованного лица, обратившегося в арбитражный суд с заявлением об оспаривании нормативного правового акта, от своего требования, признание требования органом или лицом, которые приняли оспариваемый акт, не препятствуют рассмотрению арбитражным судом дела по существу.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Арбитражный суд не связан доводами, содержащимися в заявлении об оспаривании нормативного правового акта, и проверяет оспарива</w:t>
      </w:r>
      <w:r>
        <w:rPr>
          <w:rFonts w:ascii="Times New Roman" w:hAnsi="Times New Roman" w:cs="Times New Roman"/>
          <w:sz w:val="28"/>
          <w:szCs w:val="28"/>
          <w:lang w:eastAsia="ru-RU"/>
        </w:rPr>
        <w:t>емое положение в полном объеме.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дела об оспаривании нормативного правового акта арбитражный суд принимает одно из решений: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о признании оспариваемого акта или отдельных его положений соответствующими иному нормативному правовому акту, имеющему большую юридическую силу;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признании оспариваемого нормативного правового акта или отдельных его положений не соответствующими иному нормативному правовому акту, имеющему большую юридическую силу, и не дейс</w:t>
      </w:r>
      <w:r>
        <w:rPr>
          <w:rFonts w:ascii="Times New Roman" w:hAnsi="Times New Roman" w:cs="Times New Roman"/>
          <w:sz w:val="28"/>
          <w:szCs w:val="28"/>
          <w:lang w:eastAsia="ru-RU"/>
        </w:rPr>
        <w:t>твующими полностью или в части.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арбитражного суда по делу об оспаривании нормативного правового акта вступает в законную силу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немедленно после его принятия.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Нормативный правовой акт или отдельные его положения, признанные арбитражным судом недействующими, не подлежат применению с момента вступления в законную силу решения суда и должны быть приведены органом или лицом, принявшими оспариваемый акт, в соответствие с законом или иным нормативным правовым актом, име</w:t>
      </w:r>
      <w:r>
        <w:rPr>
          <w:rFonts w:ascii="Times New Roman" w:hAnsi="Times New Roman" w:cs="Times New Roman"/>
          <w:sz w:val="28"/>
          <w:szCs w:val="28"/>
          <w:lang w:eastAsia="ru-RU"/>
        </w:rPr>
        <w:t>ющими большую юридическую силу.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арбитражного суда по делу об оспаривании нормативного правового акта, за исключением решения Высшего Арбитражного Суда Российской Федерации, может быть обжаловано в арбитражный суд кассационной инстанции в течение месяца со </w:t>
      </w:r>
      <w:r>
        <w:rPr>
          <w:rFonts w:ascii="Times New Roman" w:hAnsi="Times New Roman" w:cs="Times New Roman"/>
          <w:sz w:val="28"/>
          <w:szCs w:val="28"/>
          <w:lang w:eastAsia="ru-RU"/>
        </w:rPr>
        <w:t>дня вступления в законную силу.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Вступившее в законную силу решение арбитражного суда по делу об оспаривании нормативного правового акта направляется арбитражным судом в официальные издания органов местного самоуправления, иных органов, в которых был опубликован оспариваемый акт, и подлежит незамедлительному опубликованию указанными изданиями. Кроме того, решение арбитражного суда по делу об оспаривании нормативного правового акта публикуется в «Вестнике Высшего Арбитражного Суда Российской Федерации» и при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необходимости в иных изданиях.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2. Ненормативные правовые акты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требованиями ГПК РФ гражданин, организация вправе оспорить в суде решение, действие (бездействие) органа местного самоуправления, должностного лица, муниципального служащего, если считают, что нарушены их права и свободы. Гражданин, организация вправе обратиться непосредственно в суд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или в вышестоящий в порядке подчиненности орган местного самоуправления, к должностному </w:t>
      </w:r>
      <w:r>
        <w:rPr>
          <w:rFonts w:ascii="Times New Roman" w:hAnsi="Times New Roman" w:cs="Times New Roman"/>
          <w:sz w:val="28"/>
          <w:szCs w:val="28"/>
          <w:lang w:eastAsia="ru-RU"/>
        </w:rPr>
        <w:t>лицу, муниципальному служащему.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К решениям относятся акты органов государственной власти, органов местного самоуправления, их должностных лиц, муниципальных служащих и приравненных к ним лиц, принятые единолично или коллегиально, содержащие властное волеизъявление, порождающее правовые последствия для конкретных граждан и организаций. При этом необходимо учитывать, что решения могут быть приняты как в письменной, так и в устной форме (например, объявление военнослужащему дисциплинарного взыскания). В свою очередь, письменное решение принимается как в установленной законодательством определенной форме (в частности, распоряжение исполнительно-распорядительного органа муниципального образования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естной администрации), так и в произвольной (например, письменное сообщение об отказе должностного лица в удовле</w:t>
      </w:r>
      <w:r>
        <w:rPr>
          <w:rFonts w:ascii="Times New Roman" w:hAnsi="Times New Roman" w:cs="Times New Roman"/>
          <w:sz w:val="28"/>
          <w:szCs w:val="28"/>
          <w:lang w:eastAsia="ru-RU"/>
        </w:rPr>
        <w:t>творении обращения гражданина).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Предметом обжалования в суде могут быть муниципальные правовые акты ненормативного характера, если в результате их принятия: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F52AD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нарушены права и свободы гражданина;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на гражданина незаконно возложена какая-либо обязанность или он незаконно привлече</w:t>
      </w:r>
      <w:r>
        <w:rPr>
          <w:rFonts w:ascii="Times New Roman" w:hAnsi="Times New Roman" w:cs="Times New Roman"/>
          <w:sz w:val="28"/>
          <w:szCs w:val="28"/>
          <w:lang w:eastAsia="ru-RU"/>
        </w:rPr>
        <w:t>н к какой-либо ответственности.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Гражданин вправе обратиться в суд с заявлением в течение трех месяцев со дня, когда ему стало известно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 нарушении его прав и свобод.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</w:t>
      </w:r>
      <w:r>
        <w:rPr>
          <w:rFonts w:ascii="Times New Roman" w:hAnsi="Times New Roman" w:cs="Times New Roman"/>
          <w:sz w:val="28"/>
          <w:szCs w:val="28"/>
          <w:lang w:eastAsia="ru-RU"/>
        </w:rPr>
        <w:t>аза в удовлетворении заявления.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может быть подано гражданином в суд по месту его жительства или по месту нахождения органа местного самоуправления или должно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стного лица.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Жалоба рассматривается судом по правилам гражданского судопроизводства. Заявление рассматривается судом в течение 10 дней с участием гражданина, руководителя или представителя органа местного самоуправления, должностного лица, муниципального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служащего.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Неявка в судебное заседание кого-либо из указанных лиц, надлежащим образом извещенных о времени и месте судебного заседания, не является препятствием к рассмотрению заявления.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На органы местного самоуправления возлагается процессуальная обязанность документально доказать законность обжалуемого муниципального акта ненормативного характера; гражданин освобождается от обязанности доказывать незаконность, но обязан доказать факт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нарушения своих прав и свобод.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жалобы суд выносит решение: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- установив обоснованность жалобы, суд признает обжалуемый муниципальный правовой акт ненормативного характера незаконным, обязывает удовлетворить требование гражданина, отменяет примененные к нему меры ответственности либо иным путем восстанавливает его нарушенные права и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свободы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становив обоснованность жалобы, суд определяет ответственность органа местного самоуправления или должностного лица за принятие муниципального правового акта ненормативного характера, приведшие к нарушению пра</w:t>
      </w:r>
      <w:r>
        <w:rPr>
          <w:rFonts w:ascii="Times New Roman" w:hAnsi="Times New Roman" w:cs="Times New Roman"/>
          <w:sz w:val="28"/>
          <w:szCs w:val="28"/>
          <w:lang w:eastAsia="ru-RU"/>
        </w:rPr>
        <w:t>в и свобод гражданина.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Если обжалуемый муниципальный правовой акт ненормативного характера суд признает законным, не нарушающим прав и свобод гражданина, он отказывает в удовлетворении жалобы.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суда, вступившее в законную силу, обязательно для всех органов местного самоуправления, должностных лиц и граждан, а также подлежит исполнению на всей т</w:t>
      </w:r>
      <w:r>
        <w:rPr>
          <w:rFonts w:ascii="Times New Roman" w:hAnsi="Times New Roman" w:cs="Times New Roman"/>
          <w:sz w:val="28"/>
          <w:szCs w:val="28"/>
          <w:lang w:eastAsia="ru-RU"/>
        </w:rPr>
        <w:t>ерритории Российской Федерации.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 направляется соответствующему органу или должностному лицу, а также гражданину не позднее 10 дней после вступлен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ия решения в законную силу.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Об исполнении решения должно быть сообщено суду и гражданину не позднее чем в месячный срок со дня получения решения суда. В случае неисполнения решения суд принимает меры, предусмотренные законодательством Российской Федерации.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Убытки, а также моральный вред, нанесенные гражданину признанным незаконным муниципальным правовым актом ненормативного характера, а также представлением искаженной информации, возмещаются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порядке искового производства.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Некоторые муниципальные правовые акты ненормативного характера, органов и должностных лиц местного самоуправления обжалуются в порядке не гражданского, а арбитражного судопроизводства. В соответствии со ст. 29 АПК РФ арбитражные суды рассматривают в порядке административного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судопроизводства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возникающие из административных и иных публичных правоотношений, экономические споры и иные дела, связанные с осуществлением организациями и гражданами предпринимательской и иной экономической деятельности, в том числе: об оспаривании ненормативных правовых актов органов местного самоуправления, затрагивающих права и законные интересы заявителя в сфере предпринимательской и и</w:t>
      </w:r>
      <w:r>
        <w:rPr>
          <w:rFonts w:ascii="Times New Roman" w:hAnsi="Times New Roman" w:cs="Times New Roman"/>
          <w:sz w:val="28"/>
          <w:szCs w:val="28"/>
          <w:lang w:eastAsia="ru-RU"/>
        </w:rPr>
        <w:t>ной экономической деятельности.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Дела об оспаривании муниципальных правовых актов ненормативного характера затрагивающих права и законные интересы лиц в сфере предпринимательской и иной экономической деятельности, рассматриваются арбитражным судом по общим правилам искового произв</w:t>
      </w:r>
      <w:r>
        <w:rPr>
          <w:rFonts w:ascii="Times New Roman" w:hAnsi="Times New Roman" w:cs="Times New Roman"/>
          <w:sz w:val="28"/>
          <w:szCs w:val="28"/>
          <w:lang w:eastAsia="ru-RU"/>
        </w:rPr>
        <w:t>одства, предусмотренным АПК РФ.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Производство по данным делам возбуждается на основании заявлений граждан, организаций, обратившихся с требованием о признании такого акта недействительным, если полагают, что оспариваемый ненормативный правовой акт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деятельности, незаконно возлагают на них какие-либо обязанности, создают иные препятствия для осуществления предпринимательской и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eastAsia="ru-RU"/>
        </w:rPr>
        <w:t>ной экономической деятельности.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законом. Пропущенный по уважительной причине срок подачи заявления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восстановлен судом.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Арбитражный суд, установив, что оспариваемый ненормативный правовой акт органов местного самоуправления, иных органов,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деятельности, принимает решение о признании ненормативного п</w:t>
      </w:r>
      <w:r w:rsidR="00C52AB9">
        <w:rPr>
          <w:rFonts w:ascii="Times New Roman" w:hAnsi="Times New Roman" w:cs="Times New Roman"/>
          <w:sz w:val="28"/>
          <w:szCs w:val="28"/>
          <w:lang w:eastAsia="ru-RU"/>
        </w:rPr>
        <w:t>равового акта недействительным.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5362E0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если арбитражный суд установит, что оспариваемый ненормативный правовой акт органов местного самоуправления, иных органов, должностных лиц соответствуют закону или иному нормативному правовому акту и не нарушают права и законные интересы заявителя, суд принимает решение об отказе в удовлетворении заявленного требования.</w:t>
      </w:r>
    </w:p>
    <w:p w:rsidR="00076D83" w:rsidRPr="005362E0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76D83" w:rsidRDefault="00076D83"/>
    <w:sectPr w:rsidR="00076D83" w:rsidSect="003626D3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48E" w:rsidRDefault="0033148E" w:rsidP="00F52ADA">
      <w:pPr>
        <w:spacing w:after="0" w:line="240" w:lineRule="auto"/>
      </w:pPr>
      <w:r>
        <w:separator/>
      </w:r>
    </w:p>
  </w:endnote>
  <w:endnote w:type="continuationSeparator" w:id="0">
    <w:p w:rsidR="0033148E" w:rsidRDefault="0033148E" w:rsidP="00F52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48E" w:rsidRDefault="0033148E" w:rsidP="00F52ADA">
      <w:pPr>
        <w:spacing w:after="0" w:line="240" w:lineRule="auto"/>
      </w:pPr>
      <w:r>
        <w:separator/>
      </w:r>
    </w:p>
  </w:footnote>
  <w:footnote w:type="continuationSeparator" w:id="0">
    <w:p w:rsidR="0033148E" w:rsidRDefault="0033148E" w:rsidP="00F52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812"/>
      <w:docPartObj>
        <w:docPartGallery w:val="Page Numbers (Top of Page)"/>
        <w:docPartUnique/>
      </w:docPartObj>
    </w:sdtPr>
    <w:sdtContent>
      <w:p w:rsidR="00F52ADA" w:rsidRDefault="00F52ADA">
        <w:pPr>
          <w:pStyle w:val="a9"/>
          <w:jc w:val="center"/>
        </w:pPr>
        <w:fldSimple w:instr=" PAGE   \* MERGEFORMAT ">
          <w:r w:rsidR="00C52AB9">
            <w:rPr>
              <w:noProof/>
            </w:rPr>
            <w:t>1</w:t>
          </w:r>
        </w:fldSimple>
      </w:p>
    </w:sdtContent>
  </w:sdt>
  <w:p w:rsidR="00F52ADA" w:rsidRDefault="00F52ADA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6D3"/>
    <w:rsid w:val="00076D83"/>
    <w:rsid w:val="000873C6"/>
    <w:rsid w:val="0033148E"/>
    <w:rsid w:val="003626D3"/>
    <w:rsid w:val="003C4CBA"/>
    <w:rsid w:val="007D09FE"/>
    <w:rsid w:val="0082753C"/>
    <w:rsid w:val="00C52AB9"/>
    <w:rsid w:val="00F52ADA"/>
    <w:rsid w:val="00FF0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626D3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2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3626D3"/>
    <w:rPr>
      <w:rFonts w:ascii="Arial" w:eastAsia="Andale Sans UI" w:hAnsi="Arial" w:cs="Tahoma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3626D3"/>
    <w:pPr>
      <w:spacing w:after="0" w:line="240" w:lineRule="auto"/>
    </w:pPr>
  </w:style>
  <w:style w:type="table" w:styleId="a6">
    <w:name w:val="Table Grid"/>
    <w:basedOn w:val="a1"/>
    <w:uiPriority w:val="59"/>
    <w:rsid w:val="00362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5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2AD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52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2ADA"/>
  </w:style>
  <w:style w:type="paragraph" w:styleId="ab">
    <w:name w:val="footer"/>
    <w:basedOn w:val="a"/>
    <w:link w:val="ac"/>
    <w:uiPriority w:val="99"/>
    <w:semiHidden/>
    <w:unhideWhenUsed/>
    <w:rsid w:val="00F52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52A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5992</Words>
  <Characters>34155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2008-12-31T21:58:00Z</cp:lastPrinted>
  <dcterms:created xsi:type="dcterms:W3CDTF">2008-12-31T21:57:00Z</dcterms:created>
  <dcterms:modified xsi:type="dcterms:W3CDTF">2020-11-26T06:39:00Z</dcterms:modified>
</cp:coreProperties>
</file>