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BC8" w:rsidRDefault="00BD1BC8" w:rsidP="00317F63">
      <w:pPr>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column">
              <wp:posOffset>2529840</wp:posOffset>
            </wp:positionH>
            <wp:positionV relativeFrom="paragraph">
              <wp:posOffset>-100965</wp:posOffset>
            </wp:positionV>
            <wp:extent cx="685800" cy="68580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85800" cy="685800"/>
                    </a:xfrm>
                    <a:prstGeom prst="rect">
                      <a:avLst/>
                    </a:prstGeom>
                    <a:noFill/>
                  </pic:spPr>
                </pic:pic>
              </a:graphicData>
            </a:graphic>
          </wp:anchor>
        </w:drawing>
      </w:r>
    </w:p>
    <w:p w:rsidR="00BD1BC8" w:rsidRDefault="00BD1BC8" w:rsidP="00317F63">
      <w:pPr>
        <w:jc w:val="center"/>
        <w:rPr>
          <w:b/>
          <w:sz w:val="28"/>
          <w:szCs w:val="28"/>
        </w:rPr>
      </w:pPr>
    </w:p>
    <w:p w:rsidR="00BD1BC8" w:rsidRDefault="00BD1BC8" w:rsidP="00317F63">
      <w:pPr>
        <w:jc w:val="center"/>
        <w:rPr>
          <w:b/>
          <w:sz w:val="28"/>
          <w:szCs w:val="28"/>
        </w:rPr>
      </w:pPr>
    </w:p>
    <w:p w:rsidR="00BD1BC8" w:rsidRDefault="00BD1BC8" w:rsidP="00317F63">
      <w:pPr>
        <w:jc w:val="center"/>
        <w:rPr>
          <w:b/>
          <w:sz w:val="28"/>
          <w:szCs w:val="28"/>
        </w:rPr>
      </w:pPr>
    </w:p>
    <w:p w:rsidR="009B029B" w:rsidRDefault="00317F63" w:rsidP="00317F63">
      <w:pPr>
        <w:jc w:val="center"/>
        <w:rPr>
          <w:b/>
          <w:sz w:val="28"/>
          <w:szCs w:val="28"/>
        </w:rPr>
      </w:pPr>
      <w:r>
        <w:rPr>
          <w:b/>
          <w:sz w:val="28"/>
          <w:szCs w:val="28"/>
        </w:rPr>
        <w:t>АДМИНИСТРАЦИЯ</w:t>
      </w:r>
    </w:p>
    <w:p w:rsidR="00317F63" w:rsidRDefault="00317F63" w:rsidP="00317F63">
      <w:pPr>
        <w:jc w:val="center"/>
        <w:rPr>
          <w:b/>
          <w:sz w:val="28"/>
          <w:szCs w:val="28"/>
        </w:rPr>
      </w:pPr>
      <w:r>
        <w:rPr>
          <w:b/>
          <w:sz w:val="28"/>
          <w:szCs w:val="28"/>
        </w:rPr>
        <w:t xml:space="preserve"> </w:t>
      </w:r>
      <w:r w:rsidR="00737400">
        <w:rPr>
          <w:b/>
          <w:sz w:val="28"/>
          <w:szCs w:val="28"/>
        </w:rPr>
        <w:t>БОГДАНОВСКОГО</w:t>
      </w:r>
      <w:r>
        <w:rPr>
          <w:b/>
          <w:sz w:val="28"/>
          <w:szCs w:val="28"/>
        </w:rPr>
        <w:t xml:space="preserve"> СЕЛЬСКОГО ПОСЕЛЕНИЯ</w:t>
      </w:r>
    </w:p>
    <w:p w:rsidR="00317F63" w:rsidRDefault="00317F63" w:rsidP="00317F63">
      <w:pPr>
        <w:jc w:val="center"/>
        <w:rPr>
          <w:b/>
          <w:sz w:val="28"/>
          <w:szCs w:val="28"/>
        </w:rPr>
      </w:pPr>
      <w:r>
        <w:rPr>
          <w:b/>
          <w:sz w:val="28"/>
          <w:szCs w:val="28"/>
        </w:rPr>
        <w:t>ХОЛМ-ЖИРКОВСКОГО РАЙОНА СМОЛЕНСКОЙ ОБЛАСТИ</w:t>
      </w:r>
    </w:p>
    <w:p w:rsidR="00317F63" w:rsidRDefault="00317F63" w:rsidP="00317F63">
      <w:pPr>
        <w:shd w:val="clear" w:color="auto" w:fill="FFFFFF"/>
        <w:tabs>
          <w:tab w:val="left" w:pos="626"/>
        </w:tabs>
        <w:ind w:right="36"/>
        <w:jc w:val="center"/>
        <w:rPr>
          <w:b/>
          <w:bCs/>
          <w:color w:val="000000"/>
          <w:sz w:val="20"/>
          <w:szCs w:val="20"/>
        </w:rPr>
      </w:pPr>
    </w:p>
    <w:p w:rsidR="00317F63" w:rsidRDefault="00317F63" w:rsidP="00317F63">
      <w:pPr>
        <w:shd w:val="clear" w:color="auto" w:fill="FFFFFF"/>
        <w:tabs>
          <w:tab w:val="left" w:pos="626"/>
        </w:tabs>
        <w:ind w:right="36"/>
        <w:jc w:val="center"/>
        <w:rPr>
          <w:b/>
          <w:bCs/>
          <w:color w:val="000000"/>
        </w:rPr>
      </w:pPr>
    </w:p>
    <w:p w:rsidR="00317F63" w:rsidRDefault="00317F63" w:rsidP="00317F63">
      <w:pPr>
        <w:shd w:val="clear" w:color="auto" w:fill="FFFFFF"/>
        <w:tabs>
          <w:tab w:val="left" w:pos="626"/>
        </w:tabs>
        <w:ind w:right="36"/>
        <w:jc w:val="center"/>
        <w:rPr>
          <w:b/>
          <w:bCs/>
          <w:color w:val="000000"/>
        </w:rPr>
      </w:pPr>
    </w:p>
    <w:p w:rsidR="00317F63" w:rsidRDefault="00317F63" w:rsidP="00317F63">
      <w:pPr>
        <w:shd w:val="clear" w:color="auto" w:fill="FFFFFF"/>
        <w:tabs>
          <w:tab w:val="left" w:pos="626"/>
        </w:tabs>
        <w:ind w:right="36"/>
        <w:rPr>
          <w:b/>
          <w:bCs/>
          <w:color w:val="000000"/>
        </w:rPr>
      </w:pPr>
    </w:p>
    <w:p w:rsidR="00317F63" w:rsidRDefault="00317F63" w:rsidP="00317F63">
      <w:pPr>
        <w:shd w:val="clear" w:color="auto" w:fill="FFFFFF"/>
        <w:tabs>
          <w:tab w:val="left" w:pos="626"/>
        </w:tabs>
        <w:ind w:right="36"/>
        <w:jc w:val="center"/>
        <w:rPr>
          <w:b/>
          <w:bCs/>
          <w:color w:val="000000"/>
          <w:sz w:val="28"/>
          <w:szCs w:val="28"/>
        </w:rPr>
      </w:pPr>
      <w:proofErr w:type="gramStart"/>
      <w:r>
        <w:rPr>
          <w:b/>
          <w:bCs/>
          <w:color w:val="000000"/>
          <w:sz w:val="28"/>
          <w:szCs w:val="28"/>
        </w:rPr>
        <w:t>П</w:t>
      </w:r>
      <w:proofErr w:type="gramEnd"/>
      <w:r>
        <w:rPr>
          <w:b/>
          <w:bCs/>
          <w:color w:val="000000"/>
          <w:sz w:val="28"/>
          <w:szCs w:val="28"/>
        </w:rPr>
        <w:t xml:space="preserve"> О С Т А Н О В Л Е Н И Е</w:t>
      </w:r>
    </w:p>
    <w:p w:rsidR="00317F63" w:rsidRDefault="00317F63" w:rsidP="00317F63">
      <w:pPr>
        <w:shd w:val="clear" w:color="auto" w:fill="FFFFFF"/>
        <w:tabs>
          <w:tab w:val="left" w:pos="626"/>
        </w:tabs>
        <w:ind w:right="36"/>
        <w:jc w:val="center"/>
        <w:rPr>
          <w:b/>
          <w:bCs/>
          <w:color w:val="000000"/>
        </w:rPr>
      </w:pPr>
    </w:p>
    <w:p w:rsidR="00317F63" w:rsidRPr="0057609C" w:rsidRDefault="00317F63" w:rsidP="00317F63">
      <w:pPr>
        <w:pStyle w:val="ConsPlusTitle"/>
        <w:widowControl/>
        <w:jc w:val="center"/>
        <w:rPr>
          <w:rFonts w:ascii="Times New Roman" w:hAnsi="Times New Roman" w:cs="Times New Roman"/>
          <w:color w:val="000000"/>
          <w:sz w:val="28"/>
          <w:szCs w:val="28"/>
        </w:rPr>
      </w:pPr>
    </w:p>
    <w:p w:rsidR="005C3161" w:rsidRDefault="00220D34" w:rsidP="0042475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0833E1">
        <w:rPr>
          <w:rFonts w:ascii="Times New Roman" w:hAnsi="Times New Roman" w:cs="Times New Roman"/>
          <w:b w:val="0"/>
          <w:sz w:val="28"/>
          <w:szCs w:val="28"/>
        </w:rPr>
        <w:t xml:space="preserve"> </w:t>
      </w:r>
      <w:r w:rsidR="00324418">
        <w:rPr>
          <w:rFonts w:ascii="Times New Roman" w:hAnsi="Times New Roman" w:cs="Times New Roman"/>
          <w:b w:val="0"/>
          <w:sz w:val="28"/>
          <w:szCs w:val="28"/>
        </w:rPr>
        <w:t>16.10</w:t>
      </w:r>
      <w:r w:rsidR="00C30A29">
        <w:rPr>
          <w:rFonts w:ascii="Times New Roman" w:hAnsi="Times New Roman" w:cs="Times New Roman"/>
          <w:b w:val="0"/>
          <w:sz w:val="28"/>
          <w:szCs w:val="28"/>
        </w:rPr>
        <w:t xml:space="preserve">.2023 </w:t>
      </w:r>
      <w:r w:rsidR="00347C92">
        <w:rPr>
          <w:rFonts w:ascii="Times New Roman" w:hAnsi="Times New Roman" w:cs="Times New Roman"/>
          <w:b w:val="0"/>
          <w:sz w:val="28"/>
          <w:szCs w:val="28"/>
        </w:rPr>
        <w:t xml:space="preserve">            </w:t>
      </w:r>
      <w:r w:rsidR="00317F63" w:rsidRPr="00002EFB">
        <w:rPr>
          <w:rFonts w:ascii="Times New Roman" w:hAnsi="Times New Roman" w:cs="Times New Roman"/>
          <w:b w:val="0"/>
          <w:sz w:val="28"/>
          <w:szCs w:val="28"/>
        </w:rPr>
        <w:t xml:space="preserve">    № </w:t>
      </w:r>
      <w:r w:rsidR="00324418">
        <w:rPr>
          <w:rFonts w:ascii="Times New Roman" w:hAnsi="Times New Roman" w:cs="Times New Roman"/>
          <w:b w:val="0"/>
          <w:sz w:val="28"/>
          <w:szCs w:val="28"/>
        </w:rPr>
        <w:t>61</w:t>
      </w:r>
    </w:p>
    <w:p w:rsidR="00424756" w:rsidRDefault="00424756" w:rsidP="00424756">
      <w:pPr>
        <w:pStyle w:val="ConsPlusTitle"/>
        <w:widowControl/>
        <w:rPr>
          <w:rFonts w:ascii="Times New Roman" w:hAnsi="Times New Roman" w:cs="Times New Roman"/>
          <w:b w:val="0"/>
          <w:sz w:val="28"/>
          <w:szCs w:val="28"/>
        </w:rPr>
      </w:pPr>
    </w:p>
    <w:p w:rsidR="00424756" w:rsidRDefault="00424756" w:rsidP="0042475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Об утверждении Порядка осуществления</w:t>
      </w:r>
    </w:p>
    <w:p w:rsidR="00424756" w:rsidRDefault="00424756" w:rsidP="0042475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органами местного самоуправления и (или)</w:t>
      </w:r>
    </w:p>
    <w:p w:rsidR="00424756" w:rsidRDefault="00424756" w:rsidP="00424756">
      <w:pPr>
        <w:pStyle w:val="ConsPlusTitle"/>
        <w:widowControl/>
        <w:rPr>
          <w:rFonts w:ascii="Times New Roman" w:hAnsi="Times New Roman" w:cs="Times New Roman"/>
          <w:b w:val="0"/>
          <w:sz w:val="28"/>
          <w:szCs w:val="28"/>
        </w:rPr>
      </w:pPr>
      <w:proofErr w:type="gramStart"/>
      <w:r>
        <w:rPr>
          <w:rFonts w:ascii="Times New Roman" w:hAnsi="Times New Roman" w:cs="Times New Roman"/>
          <w:b w:val="0"/>
          <w:sz w:val="28"/>
          <w:szCs w:val="28"/>
        </w:rPr>
        <w:t>находящимися</w:t>
      </w:r>
      <w:proofErr w:type="gramEnd"/>
      <w:r>
        <w:rPr>
          <w:rFonts w:ascii="Times New Roman" w:hAnsi="Times New Roman" w:cs="Times New Roman"/>
          <w:b w:val="0"/>
          <w:sz w:val="28"/>
          <w:szCs w:val="28"/>
        </w:rPr>
        <w:t xml:space="preserve"> в их ведении казенными </w:t>
      </w:r>
    </w:p>
    <w:p w:rsidR="00424756" w:rsidRDefault="00424756" w:rsidP="0042475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учреждениями бюджетных полномочий</w:t>
      </w:r>
    </w:p>
    <w:p w:rsidR="00424756" w:rsidRDefault="00424756" w:rsidP="0042475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главных администраторов доходов</w:t>
      </w:r>
    </w:p>
    <w:p w:rsidR="00424756" w:rsidRDefault="00424756" w:rsidP="0042475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бюджета Богдановского сельского</w:t>
      </w:r>
    </w:p>
    <w:p w:rsidR="00424756" w:rsidRDefault="00424756" w:rsidP="0042475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поселения Холм-Жирковского района</w:t>
      </w:r>
    </w:p>
    <w:p w:rsidR="00424756" w:rsidRPr="00424756" w:rsidRDefault="00424756" w:rsidP="0042475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Смоленской области</w:t>
      </w:r>
    </w:p>
    <w:p w:rsidR="005C3161" w:rsidRDefault="005C3161" w:rsidP="005C3161">
      <w:pPr>
        <w:rPr>
          <w:rFonts w:ascii="Arial" w:hAnsi="Arial" w:cs="Arial"/>
        </w:rPr>
      </w:pPr>
      <w:r>
        <w:rPr>
          <w:rFonts w:ascii="Arial" w:hAnsi="Arial" w:cs="Arial"/>
        </w:rPr>
        <w:t xml:space="preserve">         </w:t>
      </w:r>
    </w:p>
    <w:p w:rsidR="005C3161" w:rsidRPr="00424756" w:rsidRDefault="005C3161" w:rsidP="005C3161">
      <w:pPr>
        <w:tabs>
          <w:tab w:val="left" w:pos="426"/>
        </w:tabs>
        <w:jc w:val="both"/>
        <w:rPr>
          <w:sz w:val="28"/>
          <w:szCs w:val="28"/>
        </w:rPr>
      </w:pPr>
      <w:r w:rsidRPr="00424756">
        <w:rPr>
          <w:sz w:val="28"/>
          <w:szCs w:val="28"/>
        </w:rPr>
        <w:t xml:space="preserve">      В соответствии со ст. 160.1. </w:t>
      </w:r>
      <w:proofErr w:type="gramStart"/>
      <w:r w:rsidRPr="00424756">
        <w:rPr>
          <w:sz w:val="28"/>
          <w:szCs w:val="28"/>
        </w:rPr>
        <w:t>Бюджетного кодекса Российской Федерации,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субъекта Российской Федерации, бюджета территориального фонда обязательного медицинского страхования, местного бюджета», руководствуясь Уставом</w:t>
      </w:r>
      <w:proofErr w:type="gramEnd"/>
      <w:r w:rsidRPr="00424756">
        <w:rPr>
          <w:sz w:val="28"/>
          <w:szCs w:val="28"/>
        </w:rPr>
        <w:t xml:space="preserve"> муниц</w:t>
      </w:r>
      <w:r w:rsidR="00424756" w:rsidRPr="00424756">
        <w:rPr>
          <w:sz w:val="28"/>
          <w:szCs w:val="28"/>
        </w:rPr>
        <w:t>ипального образования Богдановского сельского</w:t>
      </w:r>
      <w:r w:rsidRPr="00424756">
        <w:rPr>
          <w:sz w:val="28"/>
          <w:szCs w:val="28"/>
        </w:rPr>
        <w:t xml:space="preserve"> пос</w:t>
      </w:r>
      <w:r w:rsidR="00424756" w:rsidRPr="00424756">
        <w:rPr>
          <w:sz w:val="28"/>
          <w:szCs w:val="28"/>
        </w:rPr>
        <w:t xml:space="preserve">еления Холм-Жирковского района Смоленской </w:t>
      </w:r>
      <w:r w:rsidRPr="00424756">
        <w:rPr>
          <w:sz w:val="28"/>
          <w:szCs w:val="28"/>
        </w:rPr>
        <w:t>области</w:t>
      </w:r>
      <w:r w:rsidR="00424756" w:rsidRPr="00424756">
        <w:rPr>
          <w:sz w:val="28"/>
          <w:szCs w:val="28"/>
        </w:rPr>
        <w:t>, Администрация Богдановского сельского поселения Холм-Жирковского района Смоленской области</w:t>
      </w:r>
    </w:p>
    <w:p w:rsidR="00424756" w:rsidRPr="00424756" w:rsidRDefault="00424756" w:rsidP="005C3161">
      <w:pPr>
        <w:tabs>
          <w:tab w:val="left" w:pos="426"/>
        </w:tabs>
        <w:jc w:val="both"/>
        <w:rPr>
          <w:sz w:val="28"/>
          <w:szCs w:val="28"/>
        </w:rPr>
      </w:pPr>
    </w:p>
    <w:p w:rsidR="005C3161" w:rsidRPr="00424756" w:rsidRDefault="00424756" w:rsidP="005C3161">
      <w:pPr>
        <w:ind w:left="-708"/>
        <w:rPr>
          <w:sz w:val="28"/>
          <w:szCs w:val="28"/>
        </w:rPr>
      </w:pPr>
      <w:r w:rsidRPr="00424756">
        <w:rPr>
          <w:sz w:val="28"/>
          <w:szCs w:val="28"/>
        </w:rPr>
        <w:t xml:space="preserve">                    ПОСТАНОВЛЯЕТ</w:t>
      </w:r>
      <w:r w:rsidR="005C3161" w:rsidRPr="00424756">
        <w:rPr>
          <w:sz w:val="28"/>
          <w:szCs w:val="28"/>
        </w:rPr>
        <w:t>:</w:t>
      </w:r>
    </w:p>
    <w:p w:rsidR="005C3161" w:rsidRPr="00424756" w:rsidRDefault="005C3161" w:rsidP="005C3161">
      <w:pPr>
        <w:rPr>
          <w:sz w:val="28"/>
          <w:szCs w:val="28"/>
        </w:rPr>
      </w:pPr>
    </w:p>
    <w:p w:rsidR="005C3161" w:rsidRPr="00424756" w:rsidRDefault="005C3161" w:rsidP="005C3161">
      <w:pPr>
        <w:jc w:val="both"/>
        <w:rPr>
          <w:sz w:val="28"/>
          <w:szCs w:val="28"/>
        </w:rPr>
      </w:pPr>
      <w:r w:rsidRPr="00424756">
        <w:rPr>
          <w:sz w:val="28"/>
          <w:szCs w:val="28"/>
        </w:rPr>
        <w:t>1. Утвердить прилагаемый Порядок осуществления органами местного самоуправления и (или) находящихся в их ведении казенными учреждениями бюджетных полномочий главных администрат</w:t>
      </w:r>
      <w:r w:rsidR="00424756" w:rsidRPr="00424756">
        <w:rPr>
          <w:sz w:val="28"/>
          <w:szCs w:val="28"/>
        </w:rPr>
        <w:t xml:space="preserve">оров доходов бюджета Богдановского </w:t>
      </w:r>
      <w:r w:rsidRPr="00424756">
        <w:rPr>
          <w:sz w:val="28"/>
          <w:szCs w:val="28"/>
        </w:rPr>
        <w:t>сельского пос</w:t>
      </w:r>
      <w:r w:rsidR="00424756" w:rsidRPr="00424756">
        <w:rPr>
          <w:sz w:val="28"/>
          <w:szCs w:val="28"/>
        </w:rPr>
        <w:t xml:space="preserve">еления Холм-Жирковского района Смоленской </w:t>
      </w:r>
      <w:r w:rsidRPr="00424756">
        <w:rPr>
          <w:sz w:val="28"/>
          <w:szCs w:val="28"/>
        </w:rPr>
        <w:t>области.</w:t>
      </w:r>
    </w:p>
    <w:p w:rsidR="005C3161" w:rsidRPr="00424756" w:rsidRDefault="005C3161" w:rsidP="005C3161">
      <w:pPr>
        <w:pStyle w:val="ConsNormal"/>
        <w:widowControl/>
        <w:ind w:right="283" w:firstLine="0"/>
        <w:jc w:val="both"/>
        <w:rPr>
          <w:rFonts w:ascii="Times New Roman" w:hAnsi="Times New Roman" w:cs="Times New Roman"/>
          <w:sz w:val="28"/>
          <w:szCs w:val="28"/>
        </w:rPr>
      </w:pPr>
      <w:r w:rsidRPr="00424756">
        <w:rPr>
          <w:rFonts w:ascii="Times New Roman" w:hAnsi="Times New Roman" w:cs="Times New Roman"/>
          <w:sz w:val="28"/>
          <w:szCs w:val="28"/>
        </w:rPr>
        <w:lastRenderedPageBreak/>
        <w:t>2. Настоящее постановление вступает в силу со дня его официального опубликования.</w:t>
      </w:r>
    </w:p>
    <w:p w:rsidR="005C3161" w:rsidRPr="00424756" w:rsidRDefault="005C3161" w:rsidP="005C3161">
      <w:pPr>
        <w:pStyle w:val="ConsNormal"/>
        <w:widowControl/>
        <w:ind w:right="283" w:firstLine="0"/>
        <w:jc w:val="both"/>
        <w:rPr>
          <w:rFonts w:ascii="Times New Roman" w:hAnsi="Times New Roman" w:cs="Times New Roman"/>
          <w:sz w:val="28"/>
          <w:szCs w:val="28"/>
        </w:rPr>
      </w:pPr>
    </w:p>
    <w:p w:rsidR="005C3161" w:rsidRPr="00424756" w:rsidRDefault="005C3161" w:rsidP="005C3161">
      <w:pPr>
        <w:pStyle w:val="ConsNormal"/>
        <w:widowControl/>
        <w:ind w:right="283" w:firstLine="0"/>
        <w:jc w:val="both"/>
        <w:rPr>
          <w:rFonts w:ascii="Times New Roman" w:hAnsi="Times New Roman" w:cs="Times New Roman"/>
          <w:sz w:val="28"/>
          <w:szCs w:val="28"/>
        </w:rPr>
      </w:pPr>
    </w:p>
    <w:p w:rsidR="005C3161" w:rsidRPr="00324418" w:rsidRDefault="005C3161" w:rsidP="005C3161">
      <w:pPr>
        <w:pStyle w:val="ConsNormal"/>
        <w:widowControl/>
        <w:ind w:right="283" w:firstLine="0"/>
        <w:jc w:val="both"/>
        <w:rPr>
          <w:rFonts w:ascii="Times New Roman" w:hAnsi="Times New Roman" w:cs="Times New Roman"/>
          <w:sz w:val="24"/>
          <w:szCs w:val="24"/>
        </w:rPr>
      </w:pPr>
    </w:p>
    <w:p w:rsidR="00424756" w:rsidRPr="00324418" w:rsidRDefault="00424756" w:rsidP="00424756">
      <w:pPr>
        <w:pStyle w:val="ConsPlusTitle"/>
        <w:widowControl/>
        <w:ind w:right="5165"/>
        <w:jc w:val="both"/>
        <w:rPr>
          <w:rFonts w:ascii="Times New Roman" w:hAnsi="Times New Roman" w:cs="Times New Roman"/>
          <w:sz w:val="28"/>
          <w:szCs w:val="28"/>
        </w:rPr>
      </w:pPr>
    </w:p>
    <w:p w:rsidR="00424756" w:rsidRPr="00324418" w:rsidRDefault="00424756" w:rsidP="00424756">
      <w:pPr>
        <w:shd w:val="clear" w:color="auto" w:fill="FFFFFF"/>
        <w:spacing w:before="5" w:line="317" w:lineRule="exact"/>
        <w:ind w:left="-284"/>
        <w:rPr>
          <w:bCs/>
          <w:color w:val="1B1924"/>
          <w:spacing w:val="-11"/>
          <w:sz w:val="28"/>
          <w:szCs w:val="28"/>
        </w:rPr>
      </w:pPr>
      <w:r w:rsidRPr="00324418">
        <w:rPr>
          <w:bCs/>
          <w:color w:val="1B1924"/>
          <w:spacing w:val="-11"/>
          <w:sz w:val="28"/>
          <w:szCs w:val="28"/>
        </w:rPr>
        <w:t>Глава муниципального образования</w:t>
      </w:r>
    </w:p>
    <w:p w:rsidR="00424756" w:rsidRPr="00324418" w:rsidRDefault="00424756" w:rsidP="00424756">
      <w:pPr>
        <w:shd w:val="clear" w:color="auto" w:fill="FFFFFF"/>
        <w:spacing w:before="5" w:line="317" w:lineRule="exact"/>
        <w:ind w:left="-284"/>
        <w:rPr>
          <w:bCs/>
          <w:color w:val="1B1924"/>
          <w:spacing w:val="-11"/>
          <w:sz w:val="28"/>
          <w:szCs w:val="28"/>
        </w:rPr>
      </w:pPr>
      <w:r w:rsidRPr="00324418">
        <w:rPr>
          <w:bCs/>
          <w:color w:val="1B1924"/>
          <w:spacing w:val="-11"/>
          <w:sz w:val="28"/>
          <w:szCs w:val="28"/>
        </w:rPr>
        <w:t>Богдановского  сельского поселения</w:t>
      </w:r>
    </w:p>
    <w:p w:rsidR="00424756" w:rsidRPr="00324418" w:rsidRDefault="00424756" w:rsidP="00424756">
      <w:pPr>
        <w:shd w:val="clear" w:color="auto" w:fill="FFFFFF"/>
        <w:spacing w:before="5" w:line="317" w:lineRule="exact"/>
        <w:ind w:left="-284"/>
        <w:rPr>
          <w:bCs/>
          <w:color w:val="1B1924"/>
          <w:spacing w:val="-11"/>
          <w:sz w:val="28"/>
          <w:szCs w:val="28"/>
        </w:rPr>
      </w:pPr>
      <w:r w:rsidRPr="00324418">
        <w:rPr>
          <w:bCs/>
          <w:color w:val="1B1924"/>
          <w:spacing w:val="-11"/>
          <w:sz w:val="28"/>
          <w:szCs w:val="28"/>
        </w:rPr>
        <w:t>Холм-Жирковского района</w:t>
      </w:r>
    </w:p>
    <w:p w:rsidR="00424756" w:rsidRPr="00324418" w:rsidRDefault="00424756" w:rsidP="00424756">
      <w:pPr>
        <w:shd w:val="clear" w:color="auto" w:fill="FFFFFF"/>
        <w:spacing w:before="5" w:line="317" w:lineRule="exact"/>
        <w:ind w:left="-284"/>
        <w:jc w:val="both"/>
        <w:rPr>
          <w:bCs/>
          <w:color w:val="1B1924"/>
          <w:spacing w:val="-11"/>
          <w:sz w:val="28"/>
          <w:szCs w:val="28"/>
        </w:rPr>
      </w:pPr>
      <w:r w:rsidRPr="00324418">
        <w:rPr>
          <w:bCs/>
          <w:color w:val="1B1924"/>
          <w:spacing w:val="-11"/>
          <w:sz w:val="28"/>
          <w:szCs w:val="28"/>
        </w:rPr>
        <w:t xml:space="preserve">Смоленской области                                                                                          В.М. </w:t>
      </w:r>
      <w:proofErr w:type="gramStart"/>
      <w:r w:rsidRPr="00324418">
        <w:rPr>
          <w:bCs/>
          <w:color w:val="1B1924"/>
          <w:spacing w:val="-11"/>
          <w:sz w:val="28"/>
          <w:szCs w:val="28"/>
        </w:rPr>
        <w:t>Персидский</w:t>
      </w:r>
      <w:proofErr w:type="gramEnd"/>
    </w:p>
    <w:p w:rsidR="005C3161" w:rsidRPr="00324418" w:rsidRDefault="005C3161" w:rsidP="005C3161"/>
    <w:p w:rsidR="005C3161" w:rsidRPr="00324418" w:rsidRDefault="005C3161" w:rsidP="005C3161"/>
    <w:p w:rsidR="005C3161" w:rsidRPr="00324418" w:rsidRDefault="005C3161" w:rsidP="005C3161"/>
    <w:p w:rsidR="005C3161" w:rsidRPr="00324418" w:rsidRDefault="005C3161" w:rsidP="005C3161">
      <w:pPr>
        <w:jc w:val="center"/>
      </w:pPr>
    </w:p>
    <w:p w:rsidR="005C3161" w:rsidRDefault="005C3161"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Default="00424756" w:rsidP="005C3161">
      <w:pPr>
        <w:jc w:val="center"/>
      </w:pPr>
    </w:p>
    <w:p w:rsidR="00424756" w:rsidRPr="00324418" w:rsidRDefault="00424756" w:rsidP="005C3161">
      <w:pPr>
        <w:jc w:val="center"/>
      </w:pPr>
    </w:p>
    <w:p w:rsidR="005C3161" w:rsidRPr="00324418" w:rsidRDefault="005C3161" w:rsidP="005C3161">
      <w:pPr>
        <w:jc w:val="center"/>
        <w:rPr>
          <w:sz w:val="22"/>
          <w:szCs w:val="22"/>
        </w:rPr>
      </w:pPr>
    </w:p>
    <w:p w:rsidR="005C3161" w:rsidRPr="00324418" w:rsidRDefault="005C3161" w:rsidP="005C3161">
      <w:pPr>
        <w:jc w:val="center"/>
        <w:rPr>
          <w:sz w:val="22"/>
          <w:szCs w:val="22"/>
        </w:rPr>
      </w:pPr>
    </w:p>
    <w:p w:rsidR="005C3161" w:rsidRPr="00324418" w:rsidRDefault="005C3161" w:rsidP="005C3161">
      <w:pPr>
        <w:jc w:val="right"/>
      </w:pPr>
      <w:r w:rsidRPr="00324418">
        <w:rPr>
          <w:sz w:val="22"/>
          <w:szCs w:val="22"/>
        </w:rPr>
        <w:lastRenderedPageBreak/>
        <w:t xml:space="preserve">                                                                                    </w:t>
      </w:r>
      <w:r w:rsidRPr="00324418">
        <w:t>Приложение № 1</w:t>
      </w:r>
    </w:p>
    <w:p w:rsidR="005C3161" w:rsidRPr="00324418" w:rsidRDefault="005C3161" w:rsidP="005C3161">
      <w:pPr>
        <w:jc w:val="right"/>
      </w:pPr>
      <w:r w:rsidRPr="00324418">
        <w:t xml:space="preserve">                                                                                      к Постановлению</w:t>
      </w:r>
    </w:p>
    <w:p w:rsidR="005C3161" w:rsidRPr="00324418" w:rsidRDefault="00424756" w:rsidP="005C3161">
      <w:pPr>
        <w:jc w:val="right"/>
      </w:pPr>
      <w:r>
        <w:t>Богдановского</w:t>
      </w:r>
      <w:r w:rsidR="005C3161" w:rsidRPr="00324418">
        <w:t xml:space="preserve"> сельского поселения</w:t>
      </w:r>
    </w:p>
    <w:p w:rsidR="005C3161" w:rsidRPr="00324418" w:rsidRDefault="00E5155F" w:rsidP="005C3161">
      <w:pPr>
        <w:jc w:val="right"/>
      </w:pPr>
      <w:r>
        <w:t>Холм-Жирковского</w:t>
      </w:r>
      <w:r w:rsidR="005C3161" w:rsidRPr="00324418">
        <w:t xml:space="preserve"> района</w:t>
      </w:r>
    </w:p>
    <w:p w:rsidR="005C3161" w:rsidRPr="00324418" w:rsidRDefault="00E5155F" w:rsidP="005C3161">
      <w:pPr>
        <w:jc w:val="right"/>
      </w:pPr>
      <w:r>
        <w:t>Смолен</w:t>
      </w:r>
      <w:r w:rsidR="005C3161" w:rsidRPr="00324418">
        <w:t>ской области</w:t>
      </w:r>
    </w:p>
    <w:p w:rsidR="005C3161" w:rsidRPr="00324418" w:rsidRDefault="005C3161" w:rsidP="005C3161">
      <w:pPr>
        <w:ind w:left="3540"/>
        <w:jc w:val="right"/>
      </w:pPr>
      <w:r w:rsidRPr="00324418">
        <w:t xml:space="preserve">                            </w:t>
      </w:r>
      <w:r w:rsidR="00E5155F">
        <w:t xml:space="preserve">       от 16.10.2023  № 61</w:t>
      </w:r>
    </w:p>
    <w:p w:rsidR="005C3161" w:rsidRPr="00324418" w:rsidRDefault="005C3161" w:rsidP="005C3161">
      <w:pPr>
        <w:ind w:left="3540"/>
        <w:jc w:val="right"/>
      </w:pPr>
    </w:p>
    <w:p w:rsidR="005C3161" w:rsidRPr="00324418" w:rsidRDefault="005C3161" w:rsidP="005C3161">
      <w:pPr>
        <w:ind w:left="3540"/>
        <w:jc w:val="right"/>
      </w:pPr>
    </w:p>
    <w:p w:rsidR="005C3161" w:rsidRPr="00324418" w:rsidRDefault="005C3161" w:rsidP="005C3161">
      <w:r w:rsidRPr="00324418">
        <w:t xml:space="preserve">                                                                                                         </w:t>
      </w:r>
    </w:p>
    <w:p w:rsidR="00E5155F" w:rsidRPr="00E5155F" w:rsidRDefault="005C3161" w:rsidP="005C3161">
      <w:pPr>
        <w:pStyle w:val="a3"/>
        <w:jc w:val="center"/>
        <w:rPr>
          <w:b/>
          <w:sz w:val="28"/>
          <w:szCs w:val="28"/>
        </w:rPr>
      </w:pPr>
      <w:r w:rsidRPr="00E5155F">
        <w:rPr>
          <w:b/>
          <w:sz w:val="28"/>
          <w:szCs w:val="28"/>
        </w:rPr>
        <w:t>Порядок</w:t>
      </w:r>
    </w:p>
    <w:p w:rsidR="005C3161" w:rsidRPr="00E5155F" w:rsidRDefault="005C3161" w:rsidP="005C3161">
      <w:pPr>
        <w:pStyle w:val="a3"/>
        <w:jc w:val="center"/>
        <w:rPr>
          <w:b/>
          <w:sz w:val="28"/>
          <w:szCs w:val="28"/>
        </w:rPr>
      </w:pPr>
      <w:r w:rsidRPr="00E5155F">
        <w:rPr>
          <w:b/>
          <w:sz w:val="28"/>
          <w:szCs w:val="28"/>
        </w:rPr>
        <w:t xml:space="preserve"> осуществления органами местного самоуправления и (или) находящимися в их ведении казенными учреждениями бюджетных полномочий главных администраторов доходов бюджета </w:t>
      </w:r>
      <w:r w:rsidR="00E5155F" w:rsidRPr="00E5155F">
        <w:rPr>
          <w:b/>
          <w:sz w:val="28"/>
          <w:szCs w:val="28"/>
        </w:rPr>
        <w:t>Богдановского</w:t>
      </w:r>
      <w:r w:rsidRPr="00E5155F">
        <w:rPr>
          <w:b/>
          <w:sz w:val="28"/>
          <w:szCs w:val="28"/>
        </w:rPr>
        <w:t xml:space="preserve"> сельского поселения </w:t>
      </w:r>
      <w:r w:rsidR="00E5155F" w:rsidRPr="00E5155F">
        <w:rPr>
          <w:b/>
          <w:sz w:val="28"/>
          <w:szCs w:val="28"/>
        </w:rPr>
        <w:t>Холм-Жирковского района Смоленской</w:t>
      </w:r>
      <w:r w:rsidRPr="00E5155F">
        <w:rPr>
          <w:b/>
          <w:sz w:val="28"/>
          <w:szCs w:val="28"/>
        </w:rPr>
        <w:t xml:space="preserve"> области</w:t>
      </w:r>
    </w:p>
    <w:p w:rsidR="005C3161" w:rsidRPr="00E5155F" w:rsidRDefault="005C3161" w:rsidP="005C3161">
      <w:pPr>
        <w:pStyle w:val="a3"/>
        <w:rPr>
          <w:sz w:val="28"/>
          <w:szCs w:val="28"/>
        </w:rPr>
      </w:pPr>
    </w:p>
    <w:p w:rsidR="005C3161" w:rsidRPr="00E5155F" w:rsidRDefault="005C3161" w:rsidP="005C3161">
      <w:pPr>
        <w:pStyle w:val="a3"/>
        <w:jc w:val="center"/>
        <w:rPr>
          <w:sz w:val="28"/>
          <w:szCs w:val="28"/>
        </w:rPr>
      </w:pPr>
    </w:p>
    <w:p w:rsidR="005C3161" w:rsidRPr="00E5155F" w:rsidRDefault="005C3161" w:rsidP="005C3161">
      <w:pPr>
        <w:pStyle w:val="a3"/>
        <w:jc w:val="both"/>
        <w:rPr>
          <w:sz w:val="28"/>
          <w:szCs w:val="28"/>
        </w:rPr>
      </w:pPr>
      <w:r w:rsidRPr="00E5155F">
        <w:rPr>
          <w:sz w:val="28"/>
          <w:szCs w:val="28"/>
        </w:rPr>
        <w:t xml:space="preserve">1. </w:t>
      </w:r>
      <w:proofErr w:type="gramStart"/>
      <w:r w:rsidRPr="00E5155F">
        <w:rPr>
          <w:sz w:val="28"/>
          <w:szCs w:val="28"/>
        </w:rPr>
        <w:t xml:space="preserve">Порядок осуществления органами местного самоуправления и (или) находящихся в их ведении казенными учреждениями бюджетных полномочий главных администраторов доходов бюджета </w:t>
      </w:r>
      <w:r w:rsidR="00E5155F" w:rsidRPr="00E5155F">
        <w:rPr>
          <w:sz w:val="28"/>
          <w:szCs w:val="28"/>
        </w:rPr>
        <w:t>Богдановского сельского поселения Холм-Жирковского района Смоленской</w:t>
      </w:r>
      <w:r w:rsidRPr="00E5155F">
        <w:rPr>
          <w:sz w:val="28"/>
          <w:szCs w:val="28"/>
        </w:rPr>
        <w:t xml:space="preserve"> области (далее – Порядок) разработан в соответствии с Бюджетным кодексом Российской Федерации  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w:t>
      </w:r>
      <w:proofErr w:type="gramEnd"/>
      <w:r w:rsidRPr="00E5155F">
        <w:rPr>
          <w:sz w:val="28"/>
          <w:szCs w:val="28"/>
        </w:rPr>
        <w:t xml:space="preserve">, органами местной </w:t>
      </w:r>
      <w:proofErr w:type="gramStart"/>
      <w:r w:rsidRPr="00E5155F">
        <w:rPr>
          <w:sz w:val="28"/>
          <w:szCs w:val="28"/>
        </w:rPr>
        <w:t>администрации полномочий главного администратора доходов бюджета субъекта Российской</w:t>
      </w:r>
      <w:proofErr w:type="gramEnd"/>
      <w:r w:rsidRPr="00E5155F">
        <w:rPr>
          <w:sz w:val="28"/>
          <w:szCs w:val="28"/>
        </w:rPr>
        <w:t xml:space="preserve">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w:t>
      </w:r>
    </w:p>
    <w:p w:rsidR="005C3161" w:rsidRPr="00E5155F" w:rsidRDefault="005C3161" w:rsidP="005C3161">
      <w:pPr>
        <w:pStyle w:val="a3"/>
        <w:jc w:val="both"/>
        <w:rPr>
          <w:sz w:val="28"/>
          <w:szCs w:val="28"/>
        </w:rPr>
      </w:pPr>
      <w:r w:rsidRPr="00E5155F">
        <w:rPr>
          <w:sz w:val="28"/>
          <w:szCs w:val="28"/>
        </w:rPr>
        <w:t xml:space="preserve">2. Порядок регулирует отношения по осуществлению бюджетных полномочий главными администраторами доходов бюджета </w:t>
      </w:r>
      <w:r w:rsidR="00E5155F" w:rsidRPr="00E5155F">
        <w:rPr>
          <w:sz w:val="28"/>
          <w:szCs w:val="28"/>
        </w:rPr>
        <w:t>Богдановского</w:t>
      </w:r>
      <w:r w:rsidRPr="00E5155F">
        <w:rPr>
          <w:sz w:val="28"/>
          <w:szCs w:val="28"/>
        </w:rPr>
        <w:t xml:space="preserve"> сельского поселения </w:t>
      </w:r>
      <w:r w:rsidR="00E5155F" w:rsidRPr="00E5155F">
        <w:rPr>
          <w:sz w:val="28"/>
          <w:szCs w:val="28"/>
        </w:rPr>
        <w:t>Холм-Жирковского района Смоленской</w:t>
      </w:r>
      <w:r w:rsidRPr="00E5155F">
        <w:rPr>
          <w:sz w:val="28"/>
          <w:szCs w:val="28"/>
        </w:rPr>
        <w:t xml:space="preserve"> области, являющимися органами местного самоуправления и (или) находящихся в их ведении казенными учреждениями (далее - главные администраторы).</w:t>
      </w:r>
    </w:p>
    <w:p w:rsidR="005C3161" w:rsidRPr="00E5155F" w:rsidRDefault="005C3161" w:rsidP="005C3161">
      <w:pPr>
        <w:pStyle w:val="a3"/>
        <w:jc w:val="both"/>
        <w:rPr>
          <w:sz w:val="28"/>
          <w:szCs w:val="28"/>
        </w:rPr>
      </w:pPr>
      <w:r w:rsidRPr="00E5155F">
        <w:rPr>
          <w:sz w:val="28"/>
          <w:szCs w:val="28"/>
        </w:rPr>
        <w:t>3. Главные администраторы обладают следующими бюджетными полномочиями:</w:t>
      </w:r>
    </w:p>
    <w:p w:rsidR="005C3161" w:rsidRPr="00E5155F" w:rsidRDefault="005C3161" w:rsidP="005C3161">
      <w:pPr>
        <w:pStyle w:val="a3"/>
        <w:jc w:val="both"/>
        <w:rPr>
          <w:sz w:val="28"/>
          <w:szCs w:val="28"/>
        </w:rPr>
      </w:pPr>
      <w:r w:rsidRPr="00E5155F">
        <w:rPr>
          <w:sz w:val="28"/>
          <w:szCs w:val="28"/>
        </w:rPr>
        <w:t>а) формирует перечень подведомственных ему администраторов доходов бюджета сельского поселения;</w:t>
      </w:r>
    </w:p>
    <w:p w:rsidR="005C3161" w:rsidRPr="00E5155F" w:rsidRDefault="005C3161" w:rsidP="005C3161">
      <w:pPr>
        <w:pStyle w:val="a3"/>
        <w:jc w:val="both"/>
        <w:rPr>
          <w:sz w:val="28"/>
          <w:szCs w:val="28"/>
        </w:rPr>
      </w:pPr>
      <w:r w:rsidRPr="00E5155F">
        <w:rPr>
          <w:sz w:val="28"/>
          <w:szCs w:val="28"/>
        </w:rPr>
        <w:t>б) предоставляет сведения, необходимые для составления проекта бюджета сельского поселения;</w:t>
      </w:r>
    </w:p>
    <w:p w:rsidR="005C3161" w:rsidRPr="00E5155F" w:rsidRDefault="005C3161" w:rsidP="005C3161">
      <w:pPr>
        <w:pStyle w:val="a3"/>
        <w:jc w:val="both"/>
        <w:rPr>
          <w:sz w:val="28"/>
          <w:szCs w:val="28"/>
        </w:rPr>
      </w:pPr>
      <w:r w:rsidRPr="00E5155F">
        <w:rPr>
          <w:sz w:val="28"/>
          <w:szCs w:val="28"/>
        </w:rPr>
        <w:t>в) представляет сведения для составления и ведения кассового плана;</w:t>
      </w:r>
    </w:p>
    <w:p w:rsidR="005C3161" w:rsidRPr="00E5155F" w:rsidRDefault="005C3161" w:rsidP="005C3161">
      <w:pPr>
        <w:pStyle w:val="a3"/>
        <w:jc w:val="both"/>
        <w:rPr>
          <w:sz w:val="28"/>
          <w:szCs w:val="28"/>
        </w:rPr>
      </w:pPr>
      <w:r w:rsidRPr="00E5155F">
        <w:rPr>
          <w:sz w:val="28"/>
          <w:szCs w:val="28"/>
        </w:rPr>
        <w:t>г) формирует и предоставляет бюджетную отчетность главного администратора доходов бюджета сельского поселения;</w:t>
      </w:r>
    </w:p>
    <w:p w:rsidR="005C3161" w:rsidRPr="00E5155F" w:rsidRDefault="005C3161" w:rsidP="005C3161">
      <w:pPr>
        <w:pStyle w:val="a3"/>
        <w:jc w:val="both"/>
        <w:rPr>
          <w:sz w:val="28"/>
          <w:szCs w:val="28"/>
        </w:rPr>
      </w:pPr>
      <w:proofErr w:type="spellStart"/>
      <w:r w:rsidRPr="00E5155F">
        <w:rPr>
          <w:sz w:val="28"/>
          <w:szCs w:val="28"/>
        </w:rPr>
        <w:t>д</w:t>
      </w:r>
      <w:proofErr w:type="spellEnd"/>
      <w:r w:rsidRPr="00E5155F">
        <w:rPr>
          <w:sz w:val="28"/>
          <w:szCs w:val="28"/>
        </w:rPr>
        <w:t xml:space="preserve">) представляет для включения в реестр </w:t>
      </w:r>
      <w:proofErr w:type="gramStart"/>
      <w:r w:rsidRPr="00E5155F">
        <w:rPr>
          <w:sz w:val="28"/>
          <w:szCs w:val="28"/>
        </w:rPr>
        <w:t>источников доходов бюджета сельского поселения сведения</w:t>
      </w:r>
      <w:proofErr w:type="gramEnd"/>
      <w:r w:rsidRPr="00E5155F">
        <w:rPr>
          <w:sz w:val="28"/>
          <w:szCs w:val="28"/>
        </w:rPr>
        <w:t xml:space="preserve"> о закрепленных за ним источниках доходов;</w:t>
      </w:r>
    </w:p>
    <w:p w:rsidR="005C3161" w:rsidRPr="00E5155F" w:rsidRDefault="005C3161" w:rsidP="005C3161">
      <w:pPr>
        <w:pStyle w:val="a3"/>
        <w:jc w:val="both"/>
        <w:rPr>
          <w:sz w:val="28"/>
          <w:szCs w:val="28"/>
        </w:rPr>
      </w:pPr>
      <w:r w:rsidRPr="00E5155F">
        <w:rPr>
          <w:sz w:val="28"/>
          <w:szCs w:val="28"/>
        </w:rPr>
        <w:lastRenderedPageBreak/>
        <w:t>е)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5C3161" w:rsidRPr="00E5155F" w:rsidRDefault="005C3161" w:rsidP="005C3161">
      <w:pPr>
        <w:pStyle w:val="a3"/>
        <w:jc w:val="both"/>
        <w:rPr>
          <w:sz w:val="28"/>
          <w:szCs w:val="28"/>
        </w:rPr>
      </w:pPr>
      <w:r w:rsidRPr="00E5155F">
        <w:rPr>
          <w:sz w:val="28"/>
          <w:szCs w:val="28"/>
        </w:rPr>
        <w:t xml:space="preserve">ж) осуществляет иные бюджетные полномочия, установленные бюджетным кодексом Российской Федерации и принимаемыми в соответствии с ними муниципальными правовыми актами </w:t>
      </w:r>
      <w:r w:rsidR="00E5155F" w:rsidRPr="00E5155F">
        <w:rPr>
          <w:sz w:val="28"/>
          <w:szCs w:val="28"/>
        </w:rPr>
        <w:t>Богдановского</w:t>
      </w:r>
      <w:r w:rsidRPr="00E5155F">
        <w:rPr>
          <w:sz w:val="28"/>
          <w:szCs w:val="28"/>
        </w:rPr>
        <w:t xml:space="preserve"> сельского поселения, регулирующими бюджетные правоотношения.</w:t>
      </w:r>
    </w:p>
    <w:p w:rsidR="005C3161" w:rsidRPr="00E5155F" w:rsidRDefault="005C3161" w:rsidP="005C3161">
      <w:pPr>
        <w:pStyle w:val="a3"/>
        <w:jc w:val="both"/>
        <w:rPr>
          <w:sz w:val="28"/>
          <w:szCs w:val="28"/>
        </w:rPr>
      </w:pPr>
      <w:r w:rsidRPr="00E5155F">
        <w:rPr>
          <w:sz w:val="28"/>
          <w:szCs w:val="28"/>
        </w:rPr>
        <w:t>4. Главные администраторы не позднее 15 дней до начала очередного финансового года утверждают и доводят до находящихся в их ведении казенных учреждений (при их наличии), правовой акт, наделяющий их полномочиями администратора доходов местного бюджета и определяющий порядок осуществления ими бюджетных полномочий администратора доходов местного бюджета, который должен содержать следующие положения:</w:t>
      </w:r>
    </w:p>
    <w:p w:rsidR="005C3161" w:rsidRPr="00E5155F" w:rsidRDefault="005C3161" w:rsidP="005C3161">
      <w:pPr>
        <w:pStyle w:val="a3"/>
        <w:jc w:val="both"/>
        <w:rPr>
          <w:sz w:val="28"/>
          <w:szCs w:val="28"/>
        </w:rPr>
      </w:pPr>
      <w:r w:rsidRPr="00E5155F">
        <w:rPr>
          <w:sz w:val="28"/>
          <w:szCs w:val="28"/>
        </w:rPr>
        <w:t xml:space="preserve">а) осуществление начисления, учета и </w:t>
      </w:r>
      <w:proofErr w:type="gramStart"/>
      <w:r w:rsidRPr="00E5155F">
        <w:rPr>
          <w:sz w:val="28"/>
          <w:szCs w:val="28"/>
        </w:rPr>
        <w:t>контроля за</w:t>
      </w:r>
      <w:proofErr w:type="gramEnd"/>
      <w:r w:rsidRPr="00E5155F">
        <w:rPr>
          <w:sz w:val="28"/>
          <w:szCs w:val="28"/>
        </w:rPr>
        <w:t xml:space="preserve"> правильностью исчисления, полнотой и своевременностью осуществления платежей в бюджет сельского поселения, пеней и штрафов по ним;</w:t>
      </w:r>
    </w:p>
    <w:p w:rsidR="005C3161" w:rsidRPr="00E5155F" w:rsidRDefault="005C3161" w:rsidP="005C3161">
      <w:pPr>
        <w:pStyle w:val="a3"/>
        <w:jc w:val="both"/>
        <w:rPr>
          <w:sz w:val="28"/>
          <w:szCs w:val="28"/>
        </w:rPr>
      </w:pPr>
      <w:r w:rsidRPr="00E5155F">
        <w:rPr>
          <w:sz w:val="28"/>
          <w:szCs w:val="28"/>
        </w:rPr>
        <w:t>б) осуществление взыскания задолженности по платежам в бюджет сельского поселения, пеней и штрафов;</w:t>
      </w:r>
    </w:p>
    <w:p w:rsidR="005C3161" w:rsidRPr="00E5155F" w:rsidRDefault="005C3161" w:rsidP="005C3161">
      <w:pPr>
        <w:pStyle w:val="a3"/>
        <w:jc w:val="both"/>
        <w:rPr>
          <w:sz w:val="28"/>
          <w:szCs w:val="28"/>
        </w:rPr>
      </w:pPr>
      <w:r w:rsidRPr="00E5155F">
        <w:rPr>
          <w:sz w:val="28"/>
          <w:szCs w:val="28"/>
        </w:rPr>
        <w:t>в) принятие решения о возврате излишне уплаченных (взысканных) платежей в бюджет 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поручения в орган Федерального казначейства для осуществления возврата;</w:t>
      </w:r>
    </w:p>
    <w:p w:rsidR="005C3161" w:rsidRPr="00E5155F" w:rsidRDefault="005C3161" w:rsidP="005C3161">
      <w:pPr>
        <w:pStyle w:val="a3"/>
        <w:jc w:val="both"/>
        <w:rPr>
          <w:sz w:val="28"/>
          <w:szCs w:val="28"/>
        </w:rPr>
      </w:pPr>
      <w:r w:rsidRPr="00E5155F">
        <w:rPr>
          <w:sz w:val="28"/>
          <w:szCs w:val="28"/>
        </w:rPr>
        <w:t>г) принятие решения о зачете (уточнении) платежей в бюджет сельского поселения и представление соответствующих уведомлений в орган Федерального казначейства;</w:t>
      </w:r>
    </w:p>
    <w:p w:rsidR="005C3161" w:rsidRPr="00E5155F" w:rsidRDefault="005C3161" w:rsidP="005C3161">
      <w:pPr>
        <w:pStyle w:val="a3"/>
        <w:jc w:val="both"/>
        <w:rPr>
          <w:sz w:val="28"/>
          <w:szCs w:val="28"/>
        </w:rPr>
      </w:pPr>
      <w:proofErr w:type="spellStart"/>
      <w:proofErr w:type="gramStart"/>
      <w:r w:rsidRPr="00E5155F">
        <w:rPr>
          <w:sz w:val="28"/>
          <w:szCs w:val="28"/>
        </w:rPr>
        <w:t>д</w:t>
      </w:r>
      <w:proofErr w:type="spellEnd"/>
      <w:r w:rsidRPr="00E5155F">
        <w:rPr>
          <w:sz w:val="28"/>
          <w:szCs w:val="28"/>
        </w:rPr>
        <w:t>) в случае и порядке, установленных главным администратором доходов бюджета, формирование и представление главному администратору доходов бюджета сведений и бюджетную отчетность, необходимые для осуществления полномочий соответствующего главного администратора доходов бюджета;</w:t>
      </w:r>
      <w:proofErr w:type="gramEnd"/>
    </w:p>
    <w:p w:rsidR="005C3161" w:rsidRPr="00E5155F" w:rsidRDefault="005C3161" w:rsidP="005C3161">
      <w:pPr>
        <w:pStyle w:val="a3"/>
        <w:jc w:val="both"/>
        <w:rPr>
          <w:sz w:val="28"/>
          <w:szCs w:val="28"/>
        </w:rPr>
      </w:pPr>
      <w:proofErr w:type="gramStart"/>
      <w:r w:rsidRPr="00E5155F">
        <w:rPr>
          <w:sz w:val="28"/>
          <w:szCs w:val="28"/>
        </w:rPr>
        <w:t>е) представление информации, необходимой для уплаты денежных средств физическими и юридическими лицами за муниципальные услуги, а так же иных платежей, являющихся источником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 210-ФЗ « Об организации представления государственных и муниципальных услуг», за исключением случаев, предусмотренных законодательством Российской</w:t>
      </w:r>
      <w:proofErr w:type="gramEnd"/>
      <w:r w:rsidRPr="00E5155F">
        <w:rPr>
          <w:sz w:val="28"/>
          <w:szCs w:val="28"/>
        </w:rPr>
        <w:t xml:space="preserve"> Федерации;</w:t>
      </w:r>
    </w:p>
    <w:p w:rsidR="005C3161" w:rsidRPr="00E5155F" w:rsidRDefault="005C3161" w:rsidP="005C3161">
      <w:pPr>
        <w:pStyle w:val="a3"/>
        <w:jc w:val="both"/>
        <w:rPr>
          <w:sz w:val="28"/>
          <w:szCs w:val="28"/>
        </w:rPr>
      </w:pPr>
      <w:r w:rsidRPr="00E5155F">
        <w:rPr>
          <w:sz w:val="28"/>
          <w:szCs w:val="28"/>
        </w:rPr>
        <w:t>ж) принятие решения о признании безнадежной к взысканию задолженности по платежам в бюджет;</w:t>
      </w:r>
    </w:p>
    <w:p w:rsidR="005C3161" w:rsidRPr="00E5155F" w:rsidRDefault="005C3161" w:rsidP="005C3161">
      <w:pPr>
        <w:pStyle w:val="a3"/>
        <w:jc w:val="both"/>
        <w:rPr>
          <w:sz w:val="28"/>
          <w:szCs w:val="28"/>
        </w:rPr>
      </w:pPr>
      <w:proofErr w:type="spellStart"/>
      <w:proofErr w:type="gramStart"/>
      <w:r w:rsidRPr="00E5155F">
        <w:rPr>
          <w:sz w:val="28"/>
          <w:szCs w:val="28"/>
        </w:rPr>
        <w:t>з</w:t>
      </w:r>
      <w:proofErr w:type="spellEnd"/>
      <w:r w:rsidRPr="00E5155F">
        <w:rPr>
          <w:sz w:val="28"/>
          <w:szCs w:val="28"/>
        </w:rPr>
        <w:t xml:space="preserve">) разработка и утверждение регламента реализации полномочий администратора доходов бюджета по взысканию дебиторской задолженности по платежам в бюджет, пеням и штрафам по ним в соответствии с Общими </w:t>
      </w:r>
      <w:r w:rsidRPr="00E5155F">
        <w:rPr>
          <w:sz w:val="28"/>
          <w:szCs w:val="28"/>
        </w:rPr>
        <w:lastRenderedPageBreak/>
        <w:t>требованиями к регламенту реализации полномочий администраторов доходов бюджета по взысканию дебиторской задолженности по платежам в бюджет, пенями штрафам по ним, установленными Министерством финансов Российской Федерации;</w:t>
      </w:r>
      <w:proofErr w:type="gramEnd"/>
    </w:p>
    <w:p w:rsidR="005C3161" w:rsidRPr="00E5155F" w:rsidRDefault="005C3161" w:rsidP="005C3161">
      <w:pPr>
        <w:pStyle w:val="a3"/>
        <w:jc w:val="both"/>
        <w:rPr>
          <w:sz w:val="28"/>
          <w:szCs w:val="28"/>
        </w:rPr>
      </w:pPr>
      <w:r w:rsidRPr="00E5155F">
        <w:rPr>
          <w:sz w:val="28"/>
          <w:szCs w:val="28"/>
        </w:rPr>
        <w:t xml:space="preserve">и) осуществление иных бюджетных полномочий, установленных Бюджетным кодексом Российской Федерации и принимаемыми в соответствии с ними муниципальными правовыми актами </w:t>
      </w:r>
      <w:r w:rsidR="00E5155F" w:rsidRPr="00E5155F">
        <w:rPr>
          <w:sz w:val="28"/>
          <w:szCs w:val="28"/>
        </w:rPr>
        <w:t>Богдановского</w:t>
      </w:r>
      <w:r w:rsidRPr="00E5155F">
        <w:rPr>
          <w:sz w:val="28"/>
          <w:szCs w:val="28"/>
        </w:rPr>
        <w:t xml:space="preserve"> сельского поселения, регулирующими бюджетные правоотношения.</w:t>
      </w:r>
    </w:p>
    <w:p w:rsidR="00C1709E" w:rsidRPr="00E5155F" w:rsidRDefault="00C1709E" w:rsidP="005C3161">
      <w:pPr>
        <w:pStyle w:val="ConsPlusTitle"/>
        <w:widowControl/>
        <w:ind w:right="5165"/>
        <w:jc w:val="both"/>
        <w:rPr>
          <w:rFonts w:ascii="Times New Roman" w:hAnsi="Times New Roman" w:cs="Times New Roman"/>
          <w:sz w:val="28"/>
          <w:szCs w:val="28"/>
        </w:rPr>
      </w:pPr>
    </w:p>
    <w:sectPr w:rsidR="00C1709E" w:rsidRPr="00E5155F" w:rsidSect="00F610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7F63"/>
    <w:rsid w:val="000833E1"/>
    <w:rsid w:val="00090EE6"/>
    <w:rsid w:val="000A47EC"/>
    <w:rsid w:val="0016375B"/>
    <w:rsid w:val="001F05A0"/>
    <w:rsid w:val="00220D34"/>
    <w:rsid w:val="0027323D"/>
    <w:rsid w:val="00303FEE"/>
    <w:rsid w:val="00317F63"/>
    <w:rsid w:val="00324418"/>
    <w:rsid w:val="00325E5C"/>
    <w:rsid w:val="00347C92"/>
    <w:rsid w:val="0037175F"/>
    <w:rsid w:val="003D2516"/>
    <w:rsid w:val="00424756"/>
    <w:rsid w:val="00524E95"/>
    <w:rsid w:val="00591B34"/>
    <w:rsid w:val="005C3161"/>
    <w:rsid w:val="005F11CA"/>
    <w:rsid w:val="005F3006"/>
    <w:rsid w:val="0061561E"/>
    <w:rsid w:val="00673446"/>
    <w:rsid w:val="00685391"/>
    <w:rsid w:val="00685680"/>
    <w:rsid w:val="00737400"/>
    <w:rsid w:val="007B0433"/>
    <w:rsid w:val="007B49DC"/>
    <w:rsid w:val="00826F97"/>
    <w:rsid w:val="0084680C"/>
    <w:rsid w:val="008A3EDB"/>
    <w:rsid w:val="009B029B"/>
    <w:rsid w:val="00B050E9"/>
    <w:rsid w:val="00B56A93"/>
    <w:rsid w:val="00BD1BC8"/>
    <w:rsid w:val="00C1709E"/>
    <w:rsid w:val="00C30A29"/>
    <w:rsid w:val="00C37816"/>
    <w:rsid w:val="00C6005B"/>
    <w:rsid w:val="00CA7E03"/>
    <w:rsid w:val="00CF51BD"/>
    <w:rsid w:val="00DB5C98"/>
    <w:rsid w:val="00DF66AE"/>
    <w:rsid w:val="00E5155F"/>
    <w:rsid w:val="00EB48F1"/>
    <w:rsid w:val="00EC3DEA"/>
    <w:rsid w:val="00F6102B"/>
    <w:rsid w:val="00F808F5"/>
    <w:rsid w:val="00FB0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F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17F63"/>
    <w:pPr>
      <w:keepNext/>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7F63"/>
    <w:rPr>
      <w:rFonts w:ascii="Times New Roman" w:eastAsia="Arial Unicode MS" w:hAnsi="Times New Roman" w:cs="Times New Roman"/>
      <w:sz w:val="28"/>
      <w:szCs w:val="24"/>
      <w:lang w:eastAsia="ru-RU"/>
    </w:rPr>
  </w:style>
  <w:style w:type="paragraph" w:customStyle="1" w:styleId="ConsPlusNormal">
    <w:name w:val="ConsPlusNormal"/>
    <w:rsid w:val="00317F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17F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5C3161"/>
    <w:pPr>
      <w:suppressAutoHyphens/>
      <w:spacing w:after="0" w:line="240" w:lineRule="auto"/>
    </w:pPr>
    <w:rPr>
      <w:rFonts w:ascii="Times New Roman" w:eastAsia="Times New Roman" w:hAnsi="Times New Roman" w:cs="Times New Roman"/>
      <w:sz w:val="24"/>
      <w:szCs w:val="24"/>
      <w:lang w:eastAsia="ar-SA"/>
    </w:rPr>
  </w:style>
  <w:style w:type="paragraph" w:customStyle="1" w:styleId="ConsNormal">
    <w:name w:val="ConsNormal"/>
    <w:rsid w:val="005C3161"/>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26029506">
      <w:bodyDiv w:val="1"/>
      <w:marLeft w:val="0"/>
      <w:marRight w:val="0"/>
      <w:marTop w:val="0"/>
      <w:marBottom w:val="0"/>
      <w:divBdr>
        <w:top w:val="none" w:sz="0" w:space="0" w:color="auto"/>
        <w:left w:val="none" w:sz="0" w:space="0" w:color="auto"/>
        <w:bottom w:val="none" w:sz="0" w:space="0" w:color="auto"/>
        <w:right w:val="none" w:sz="0" w:space="0" w:color="auto"/>
      </w:divBdr>
    </w:div>
    <w:div w:id="13411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1129</Words>
  <Characters>6439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buh5</dc:creator>
  <cp:lastModifiedBy>user</cp:lastModifiedBy>
  <cp:revision>2</cp:revision>
  <cp:lastPrinted>2023-07-21T09:20:00Z</cp:lastPrinted>
  <dcterms:created xsi:type="dcterms:W3CDTF">2023-10-20T08:16:00Z</dcterms:created>
  <dcterms:modified xsi:type="dcterms:W3CDTF">2023-10-20T08:16:00Z</dcterms:modified>
</cp:coreProperties>
</file>