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46" w:rsidRDefault="00E04746" w:rsidP="00E04746">
      <w:pPr>
        <w:jc w:val="center"/>
        <w:rPr>
          <w:b/>
          <w:bCs/>
          <w:sz w:val="24"/>
          <w:szCs w:val="24"/>
        </w:rPr>
      </w:pPr>
    </w:p>
    <w:p w:rsidR="00E04746" w:rsidRDefault="00E04746" w:rsidP="00E047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-52705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4746" w:rsidRDefault="00E04746" w:rsidP="00E04746">
      <w:pPr>
        <w:jc w:val="center"/>
        <w:rPr>
          <w:b/>
          <w:bCs/>
          <w:sz w:val="24"/>
          <w:szCs w:val="24"/>
        </w:rPr>
      </w:pPr>
    </w:p>
    <w:p w:rsidR="00E04746" w:rsidRDefault="00E04746" w:rsidP="00E047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</w:t>
      </w:r>
    </w:p>
    <w:p w:rsidR="00E04746" w:rsidRDefault="00E04746" w:rsidP="00E047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</w:t>
      </w:r>
    </w:p>
    <w:p w:rsidR="00E04746" w:rsidRDefault="00E04746" w:rsidP="00E047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</w:t>
      </w:r>
    </w:p>
    <w:p w:rsidR="00E04746" w:rsidRDefault="00E04746" w:rsidP="00E04746">
      <w:pPr>
        <w:jc w:val="center"/>
        <w:rPr>
          <w:b/>
          <w:bCs/>
          <w:sz w:val="28"/>
          <w:szCs w:val="28"/>
        </w:rPr>
      </w:pPr>
    </w:p>
    <w:p w:rsidR="00E04746" w:rsidRDefault="00E04746" w:rsidP="00E047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E04746" w:rsidRDefault="00E04746" w:rsidP="00E047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БОГДАНОВСКОГО СЕЛЬСКОГО ПОСЕЛЕНИЯ</w:t>
      </w:r>
    </w:p>
    <w:p w:rsidR="00E04746" w:rsidRDefault="00E04746" w:rsidP="00E047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ХОЛМ-ЖИРКОВСКОГО РАЙОНА СМОЛЕНСКОЙ ОБЛАСТИ</w:t>
      </w:r>
    </w:p>
    <w:p w:rsidR="00E04746" w:rsidRDefault="00E04746" w:rsidP="00E04746">
      <w:pPr>
        <w:jc w:val="center"/>
        <w:rPr>
          <w:b/>
          <w:bCs/>
          <w:sz w:val="28"/>
          <w:szCs w:val="28"/>
        </w:rPr>
      </w:pPr>
    </w:p>
    <w:p w:rsidR="00E04746" w:rsidRDefault="00E04746" w:rsidP="00E04746">
      <w:pPr>
        <w:jc w:val="center"/>
        <w:rPr>
          <w:b/>
          <w:bCs/>
          <w:sz w:val="28"/>
          <w:szCs w:val="28"/>
        </w:rPr>
      </w:pPr>
    </w:p>
    <w:p w:rsidR="00E04746" w:rsidRDefault="00E04746" w:rsidP="00E047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04746" w:rsidRDefault="00E04746" w:rsidP="00E047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</w:t>
      </w:r>
    </w:p>
    <w:p w:rsidR="00E04746" w:rsidRDefault="00E04746" w:rsidP="00E04746">
      <w:pPr>
        <w:jc w:val="center"/>
        <w:rPr>
          <w:b/>
          <w:bCs/>
          <w:sz w:val="28"/>
          <w:szCs w:val="28"/>
        </w:rPr>
      </w:pPr>
    </w:p>
    <w:p w:rsidR="00E04746" w:rsidRDefault="00E04746" w:rsidP="00E04746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1309E">
        <w:rPr>
          <w:sz w:val="28"/>
          <w:szCs w:val="28"/>
        </w:rPr>
        <w:t xml:space="preserve"> </w:t>
      </w:r>
      <w:r w:rsidR="00696C49">
        <w:rPr>
          <w:sz w:val="28"/>
          <w:szCs w:val="28"/>
        </w:rPr>
        <w:t xml:space="preserve">25.03.2019 г                        </w:t>
      </w:r>
      <w:r>
        <w:rPr>
          <w:sz w:val="28"/>
          <w:szCs w:val="28"/>
        </w:rPr>
        <w:t xml:space="preserve"> №  </w:t>
      </w:r>
      <w:r w:rsidR="00696C49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E04746" w:rsidRDefault="00E04746" w:rsidP="00E04746">
      <w:pPr>
        <w:jc w:val="center"/>
        <w:rPr>
          <w:b/>
          <w:bCs/>
          <w:sz w:val="28"/>
          <w:szCs w:val="28"/>
        </w:rPr>
      </w:pPr>
    </w:p>
    <w:p w:rsidR="00E04746" w:rsidRDefault="00E04746" w:rsidP="00E04746">
      <w:pPr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</w:p>
    <w:p w:rsidR="00E04746" w:rsidRDefault="00E04746" w:rsidP="00E047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04746" w:rsidRDefault="00E04746" w:rsidP="00E04746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E04746" w:rsidRDefault="00E04746" w:rsidP="00E04746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E04746" w:rsidRDefault="0081309E" w:rsidP="00E04746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за  2018</w:t>
      </w:r>
      <w:r w:rsidR="00E04746">
        <w:rPr>
          <w:sz w:val="28"/>
          <w:szCs w:val="28"/>
        </w:rPr>
        <w:t xml:space="preserve"> год</w:t>
      </w:r>
    </w:p>
    <w:p w:rsidR="00E04746" w:rsidRDefault="00E04746" w:rsidP="00E04746">
      <w:pPr>
        <w:pStyle w:val="ConsPlusNormal"/>
        <w:widowControl/>
        <w:ind w:left="-142" w:hanging="284"/>
      </w:pPr>
    </w:p>
    <w:p w:rsidR="00E04746" w:rsidRDefault="00E04746" w:rsidP="00E04746"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Заслушав и обсудив отчет  специалиста 1 категории Администрации 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 Смоленской области </w:t>
      </w:r>
      <w:proofErr w:type="spellStart"/>
      <w:r>
        <w:rPr>
          <w:sz w:val="28"/>
          <w:szCs w:val="28"/>
        </w:rPr>
        <w:t>Шарыкину</w:t>
      </w:r>
      <w:proofErr w:type="spellEnd"/>
      <w:r>
        <w:rPr>
          <w:sz w:val="28"/>
          <w:szCs w:val="28"/>
        </w:rPr>
        <w:t xml:space="preserve"> Е.П. об исполнении бюджета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b/>
          <w:bCs/>
          <w:sz w:val="28"/>
          <w:szCs w:val="28"/>
        </w:rPr>
        <w:t xml:space="preserve"> </w:t>
      </w:r>
      <w:r w:rsidR="0081309E">
        <w:rPr>
          <w:sz w:val="28"/>
          <w:szCs w:val="28"/>
        </w:rPr>
        <w:t xml:space="preserve">за 2018 </w:t>
      </w:r>
      <w:r>
        <w:rPr>
          <w:sz w:val="28"/>
          <w:szCs w:val="28"/>
        </w:rPr>
        <w:t xml:space="preserve">год, решение постоянной комиссии по  бюджету, налогам и финансам,  Совет депутатов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E04746" w:rsidRDefault="00E04746" w:rsidP="00E04746">
      <w:pPr>
        <w:pStyle w:val="ConsNormal"/>
        <w:widowControl/>
        <w:ind w:left="-142" w:righ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04746" w:rsidRDefault="00E04746" w:rsidP="00E04746">
      <w:pPr>
        <w:pStyle w:val="ConsNormal"/>
        <w:widowControl/>
        <w:ind w:left="-142" w:righ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РЕШИЛ:</w:t>
      </w:r>
    </w:p>
    <w:p w:rsidR="00E04746" w:rsidRDefault="00E04746" w:rsidP="00E04746">
      <w:pPr>
        <w:pStyle w:val="ConsNormal"/>
        <w:widowControl/>
        <w:ind w:left="-142" w:right="0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04746" w:rsidRDefault="00E04746" w:rsidP="00E04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отчет об  исполнении бюджета 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 Холм-Жирковского р</w:t>
      </w:r>
      <w:r w:rsidR="00676AC2">
        <w:rPr>
          <w:sz w:val="28"/>
          <w:szCs w:val="28"/>
        </w:rPr>
        <w:t>айона Смоленской области за 2018</w:t>
      </w:r>
      <w:r>
        <w:rPr>
          <w:sz w:val="28"/>
          <w:szCs w:val="28"/>
        </w:rPr>
        <w:t xml:space="preserve"> год п</w:t>
      </w:r>
      <w:r w:rsidR="00696C49">
        <w:rPr>
          <w:sz w:val="28"/>
          <w:szCs w:val="28"/>
        </w:rPr>
        <w:t>о доходам  в сумме  4 354 723,26</w:t>
      </w:r>
      <w:r w:rsidR="00637DAE">
        <w:rPr>
          <w:sz w:val="28"/>
          <w:szCs w:val="28"/>
        </w:rPr>
        <w:t xml:space="preserve">  рублей  99,3</w:t>
      </w:r>
      <w:r>
        <w:rPr>
          <w:sz w:val="28"/>
          <w:szCs w:val="28"/>
        </w:rPr>
        <w:t xml:space="preserve">  %  к  г</w:t>
      </w:r>
      <w:r w:rsidR="00696C49">
        <w:rPr>
          <w:sz w:val="28"/>
          <w:szCs w:val="28"/>
        </w:rPr>
        <w:t>одовому  назначению 4 387 981,60</w:t>
      </w:r>
      <w:r>
        <w:rPr>
          <w:sz w:val="28"/>
          <w:szCs w:val="28"/>
        </w:rPr>
        <w:t xml:space="preserve"> рублей и п</w:t>
      </w:r>
      <w:r w:rsidR="00696C49">
        <w:rPr>
          <w:sz w:val="28"/>
          <w:szCs w:val="28"/>
        </w:rPr>
        <w:t>о расходам  в 4 452 057,23</w:t>
      </w:r>
      <w:r w:rsidR="00637DAE">
        <w:rPr>
          <w:sz w:val="28"/>
          <w:szCs w:val="28"/>
        </w:rPr>
        <w:t xml:space="preserve"> рублей  90,8</w:t>
      </w:r>
      <w:r>
        <w:rPr>
          <w:sz w:val="28"/>
          <w:szCs w:val="28"/>
        </w:rPr>
        <w:t xml:space="preserve"> </w:t>
      </w:r>
      <w:r w:rsidR="00696C49">
        <w:rPr>
          <w:sz w:val="28"/>
          <w:szCs w:val="28"/>
        </w:rPr>
        <w:t>%  к годовому плану 4 901 349,96</w:t>
      </w:r>
      <w:r>
        <w:rPr>
          <w:sz w:val="28"/>
          <w:szCs w:val="28"/>
        </w:rPr>
        <w:t xml:space="preserve"> рублей.</w:t>
      </w:r>
    </w:p>
    <w:p w:rsidR="00E04746" w:rsidRDefault="00E04746" w:rsidP="00E04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показатели: </w:t>
      </w:r>
    </w:p>
    <w:p w:rsidR="00E04746" w:rsidRDefault="00E04746" w:rsidP="00E0474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доходов  бюджета му</w:t>
      </w:r>
      <w:r w:rsidR="00676AC2">
        <w:rPr>
          <w:sz w:val="28"/>
          <w:szCs w:val="28"/>
        </w:rPr>
        <w:t>ниципального образования за 2018</w:t>
      </w:r>
      <w:r>
        <w:rPr>
          <w:sz w:val="28"/>
          <w:szCs w:val="28"/>
        </w:rPr>
        <w:t xml:space="preserve"> год по кодам классификации доходов бюджетов согласно приложению 1 к настоящему решению; </w:t>
      </w:r>
    </w:p>
    <w:p w:rsidR="00E04746" w:rsidRDefault="00E04746" w:rsidP="00E0474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расходов бюджета му</w:t>
      </w:r>
      <w:r w:rsidR="00676AC2">
        <w:rPr>
          <w:sz w:val="28"/>
          <w:szCs w:val="28"/>
        </w:rPr>
        <w:t>ниципального образования за 2018</w:t>
      </w:r>
      <w:r>
        <w:rPr>
          <w:sz w:val="28"/>
          <w:szCs w:val="28"/>
        </w:rPr>
        <w:t xml:space="preserve"> год по ведомственной структуре расходов бюджетов согласно приложению 2 к настоящему решению; </w:t>
      </w:r>
    </w:p>
    <w:p w:rsidR="00E04746" w:rsidRDefault="00E04746" w:rsidP="00E0474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 расходов бюджета му</w:t>
      </w:r>
      <w:r w:rsidR="00676AC2">
        <w:rPr>
          <w:sz w:val="28"/>
          <w:szCs w:val="28"/>
        </w:rPr>
        <w:t>ниципального образования за 2018</w:t>
      </w:r>
      <w:r>
        <w:rPr>
          <w:sz w:val="28"/>
          <w:szCs w:val="28"/>
        </w:rPr>
        <w:t xml:space="preserve"> год по разделам и подразделам классификации расходов бюджетов согласно приложению 3 к настоящему решению; </w:t>
      </w:r>
    </w:p>
    <w:p w:rsidR="00E04746" w:rsidRDefault="00E04746" w:rsidP="00E0474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источников финансирования дефицита бюджета м</w:t>
      </w:r>
      <w:r w:rsidR="00676AC2">
        <w:rPr>
          <w:sz w:val="28"/>
          <w:szCs w:val="28"/>
        </w:rPr>
        <w:t>униципального образования в 2018</w:t>
      </w:r>
      <w:r>
        <w:rPr>
          <w:sz w:val="28"/>
          <w:szCs w:val="28"/>
        </w:rPr>
        <w:t xml:space="preserve"> году по кодам классификации источников финансирования дефицитов бюджетов, согласно приложению 4 к настоящему решению; </w:t>
      </w:r>
    </w:p>
    <w:p w:rsidR="00E04746" w:rsidRDefault="00E04746" w:rsidP="00E04746">
      <w:pPr>
        <w:pStyle w:val="Default"/>
        <w:ind w:firstLine="707"/>
        <w:jc w:val="both"/>
        <w:rPr>
          <w:sz w:val="28"/>
          <w:szCs w:val="28"/>
        </w:rPr>
      </w:pPr>
    </w:p>
    <w:p w:rsidR="00E04746" w:rsidRDefault="00E04746" w:rsidP="00E047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94228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E04746" w:rsidRPr="00994228" w:rsidRDefault="00E04746" w:rsidP="00E0474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4746" w:rsidRDefault="00E04746" w:rsidP="00E04746">
      <w:pPr>
        <w:pStyle w:val="ConsPlusTitle"/>
        <w:widowControl/>
        <w:ind w:left="-142" w:hanging="284"/>
        <w:jc w:val="both"/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</w:pPr>
    </w:p>
    <w:p w:rsidR="00E04746" w:rsidRDefault="00E04746" w:rsidP="00E04746">
      <w:pPr>
        <w:tabs>
          <w:tab w:val="center" w:pos="5102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04746" w:rsidRDefault="00E04746" w:rsidP="00E04746">
      <w:pPr>
        <w:tabs>
          <w:tab w:val="center" w:pos="5102"/>
        </w:tabs>
        <w:ind w:left="-142" w:firstLine="142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04746" w:rsidRDefault="00E04746" w:rsidP="00E04746">
      <w:pPr>
        <w:tabs>
          <w:tab w:val="center" w:pos="5102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района </w:t>
      </w:r>
    </w:p>
    <w:p w:rsidR="00E04746" w:rsidRDefault="00E04746" w:rsidP="00E04746">
      <w:pPr>
        <w:tabs>
          <w:tab w:val="left" w:pos="7580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  <w:t xml:space="preserve">А.Ф. Иванов   </w:t>
      </w:r>
    </w:p>
    <w:p w:rsidR="00E04746" w:rsidRDefault="00E04746" w:rsidP="00E04746">
      <w:pPr>
        <w:ind w:left="6096"/>
      </w:pPr>
    </w:p>
    <w:p w:rsidR="00E04746" w:rsidRDefault="00E04746" w:rsidP="00E04746">
      <w:pPr>
        <w:ind w:left="6096"/>
      </w:pPr>
    </w:p>
    <w:p w:rsidR="00E04746" w:rsidRDefault="00E04746" w:rsidP="00E04746">
      <w:pPr>
        <w:ind w:left="6096"/>
      </w:pPr>
    </w:p>
    <w:p w:rsidR="00E04746" w:rsidRDefault="00E04746" w:rsidP="00E04746">
      <w:pPr>
        <w:ind w:left="6096"/>
      </w:pPr>
    </w:p>
    <w:p w:rsidR="00E04746" w:rsidRDefault="00E04746" w:rsidP="00E04746">
      <w:pPr>
        <w:ind w:left="6096"/>
      </w:pPr>
      <w:r>
        <w:t xml:space="preserve">                   </w:t>
      </w:r>
    </w:p>
    <w:p w:rsidR="00E04746" w:rsidRDefault="00E04746" w:rsidP="00E04746">
      <w:pPr>
        <w:ind w:left="6096"/>
      </w:pPr>
      <w:r>
        <w:t xml:space="preserve"> </w:t>
      </w:r>
    </w:p>
    <w:p w:rsidR="00E04746" w:rsidRDefault="00E04746" w:rsidP="00E04746">
      <w:pPr>
        <w:ind w:firstLine="540"/>
        <w:jc w:val="center"/>
        <w:outlineLvl w:val="0"/>
        <w:rPr>
          <w:b/>
          <w:bCs/>
          <w:sz w:val="28"/>
          <w:szCs w:val="28"/>
        </w:rPr>
      </w:pPr>
    </w:p>
    <w:p w:rsidR="00E04746" w:rsidRDefault="00E04746" w:rsidP="00E04746">
      <w:pPr>
        <w:ind w:firstLine="540"/>
        <w:jc w:val="center"/>
        <w:outlineLvl w:val="0"/>
        <w:rPr>
          <w:b/>
          <w:bCs/>
          <w:sz w:val="28"/>
          <w:szCs w:val="28"/>
        </w:rPr>
      </w:pPr>
    </w:p>
    <w:p w:rsidR="00E04746" w:rsidRDefault="00E04746" w:rsidP="00E04746">
      <w:pPr>
        <w:ind w:firstLine="540"/>
        <w:jc w:val="center"/>
        <w:outlineLvl w:val="0"/>
        <w:rPr>
          <w:b/>
          <w:bCs/>
          <w:sz w:val="28"/>
          <w:szCs w:val="28"/>
        </w:rPr>
      </w:pPr>
    </w:p>
    <w:p w:rsidR="00E04746" w:rsidRDefault="00E04746" w:rsidP="00E04746">
      <w:pPr>
        <w:ind w:firstLine="540"/>
        <w:jc w:val="center"/>
        <w:outlineLvl w:val="0"/>
        <w:rPr>
          <w:b/>
          <w:bCs/>
          <w:sz w:val="28"/>
          <w:szCs w:val="28"/>
        </w:rPr>
      </w:pPr>
    </w:p>
    <w:p w:rsidR="00E04746" w:rsidRDefault="00E04746" w:rsidP="00E04746">
      <w:pPr>
        <w:ind w:firstLine="540"/>
        <w:jc w:val="center"/>
        <w:outlineLvl w:val="0"/>
        <w:rPr>
          <w:b/>
          <w:bCs/>
          <w:sz w:val="28"/>
          <w:szCs w:val="28"/>
        </w:rPr>
      </w:pPr>
    </w:p>
    <w:p w:rsidR="00E04746" w:rsidRDefault="00E04746" w:rsidP="00E04746">
      <w:pPr>
        <w:ind w:firstLine="540"/>
        <w:jc w:val="center"/>
        <w:outlineLvl w:val="0"/>
        <w:rPr>
          <w:b/>
          <w:bCs/>
          <w:sz w:val="28"/>
          <w:szCs w:val="28"/>
        </w:rPr>
      </w:pPr>
    </w:p>
    <w:p w:rsidR="00E04746" w:rsidRDefault="00E04746" w:rsidP="00E04746">
      <w:pPr>
        <w:ind w:firstLine="540"/>
        <w:jc w:val="center"/>
        <w:outlineLvl w:val="0"/>
        <w:rPr>
          <w:b/>
          <w:bCs/>
          <w:sz w:val="28"/>
          <w:szCs w:val="28"/>
        </w:rPr>
      </w:pPr>
    </w:p>
    <w:p w:rsidR="00E04746" w:rsidRDefault="00E04746" w:rsidP="00E04746">
      <w:pPr>
        <w:ind w:firstLine="540"/>
        <w:jc w:val="center"/>
        <w:outlineLvl w:val="0"/>
        <w:rPr>
          <w:b/>
          <w:bCs/>
          <w:sz w:val="28"/>
          <w:szCs w:val="28"/>
        </w:rPr>
      </w:pPr>
    </w:p>
    <w:p w:rsidR="00E04746" w:rsidRDefault="00E04746" w:rsidP="00E04746">
      <w:pPr>
        <w:ind w:firstLine="540"/>
        <w:jc w:val="center"/>
        <w:outlineLvl w:val="0"/>
        <w:rPr>
          <w:b/>
          <w:bCs/>
          <w:sz w:val="28"/>
          <w:szCs w:val="28"/>
        </w:rPr>
      </w:pPr>
    </w:p>
    <w:p w:rsidR="00E04746" w:rsidRDefault="00E04746" w:rsidP="00E04746">
      <w:pPr>
        <w:ind w:firstLine="540"/>
        <w:jc w:val="center"/>
        <w:outlineLvl w:val="0"/>
        <w:rPr>
          <w:b/>
          <w:bCs/>
          <w:sz w:val="28"/>
          <w:szCs w:val="28"/>
        </w:rPr>
      </w:pPr>
    </w:p>
    <w:p w:rsidR="00E04746" w:rsidRDefault="00E04746" w:rsidP="00E04746">
      <w:pPr>
        <w:ind w:firstLine="540"/>
        <w:jc w:val="center"/>
        <w:outlineLvl w:val="0"/>
        <w:rPr>
          <w:b/>
          <w:bCs/>
          <w:sz w:val="28"/>
          <w:szCs w:val="28"/>
        </w:rPr>
      </w:pPr>
    </w:p>
    <w:p w:rsidR="00E04746" w:rsidRDefault="00E04746" w:rsidP="00E04746">
      <w:pPr>
        <w:ind w:firstLine="540"/>
        <w:jc w:val="center"/>
        <w:outlineLvl w:val="0"/>
        <w:rPr>
          <w:b/>
          <w:bCs/>
          <w:sz w:val="28"/>
          <w:szCs w:val="28"/>
        </w:rPr>
      </w:pPr>
    </w:p>
    <w:p w:rsidR="00E04746" w:rsidRDefault="00E04746" w:rsidP="00E04746">
      <w:pPr>
        <w:ind w:firstLine="540"/>
        <w:jc w:val="center"/>
        <w:outlineLvl w:val="0"/>
        <w:rPr>
          <w:b/>
          <w:bCs/>
          <w:sz w:val="28"/>
          <w:szCs w:val="28"/>
        </w:rPr>
      </w:pPr>
    </w:p>
    <w:p w:rsidR="00E04746" w:rsidRDefault="00E04746" w:rsidP="00E04746">
      <w:pPr>
        <w:ind w:firstLine="540"/>
        <w:jc w:val="center"/>
        <w:outlineLvl w:val="0"/>
        <w:rPr>
          <w:b/>
          <w:bCs/>
          <w:sz w:val="28"/>
          <w:szCs w:val="28"/>
        </w:rPr>
      </w:pPr>
    </w:p>
    <w:p w:rsidR="00E04746" w:rsidRDefault="00E04746" w:rsidP="00E04746">
      <w:pPr>
        <w:ind w:firstLine="540"/>
        <w:jc w:val="center"/>
        <w:outlineLvl w:val="0"/>
        <w:rPr>
          <w:b/>
          <w:bCs/>
          <w:sz w:val="28"/>
          <w:szCs w:val="28"/>
        </w:rPr>
      </w:pPr>
    </w:p>
    <w:p w:rsidR="00E04746" w:rsidRDefault="00E04746" w:rsidP="00E04746">
      <w:pPr>
        <w:ind w:firstLine="540"/>
        <w:jc w:val="center"/>
        <w:outlineLvl w:val="0"/>
        <w:rPr>
          <w:b/>
          <w:bCs/>
          <w:sz w:val="28"/>
          <w:szCs w:val="28"/>
        </w:rPr>
      </w:pPr>
    </w:p>
    <w:p w:rsidR="00E04746" w:rsidRDefault="00E04746" w:rsidP="00E04746">
      <w:pPr>
        <w:ind w:firstLine="540"/>
        <w:jc w:val="center"/>
        <w:outlineLvl w:val="0"/>
        <w:rPr>
          <w:b/>
          <w:bCs/>
          <w:sz w:val="28"/>
          <w:szCs w:val="28"/>
        </w:rPr>
      </w:pPr>
    </w:p>
    <w:p w:rsidR="00E04746" w:rsidRDefault="00E04746" w:rsidP="00E04746">
      <w:pPr>
        <w:ind w:firstLine="540"/>
        <w:jc w:val="center"/>
        <w:outlineLvl w:val="0"/>
        <w:rPr>
          <w:b/>
          <w:bCs/>
          <w:sz w:val="28"/>
          <w:szCs w:val="28"/>
        </w:rPr>
      </w:pPr>
    </w:p>
    <w:p w:rsidR="00E04746" w:rsidRDefault="00E04746" w:rsidP="00E04746">
      <w:pPr>
        <w:ind w:firstLine="540"/>
        <w:jc w:val="center"/>
        <w:outlineLvl w:val="0"/>
        <w:rPr>
          <w:b/>
          <w:bCs/>
          <w:sz w:val="28"/>
          <w:szCs w:val="28"/>
        </w:rPr>
      </w:pPr>
    </w:p>
    <w:p w:rsidR="00E04746" w:rsidRDefault="00E04746" w:rsidP="00E04746">
      <w:pPr>
        <w:ind w:firstLine="540"/>
        <w:jc w:val="center"/>
        <w:outlineLvl w:val="0"/>
        <w:rPr>
          <w:b/>
          <w:bCs/>
          <w:sz w:val="28"/>
          <w:szCs w:val="28"/>
        </w:rPr>
      </w:pPr>
    </w:p>
    <w:p w:rsidR="00E04746" w:rsidRDefault="00E04746" w:rsidP="00E04746">
      <w:pPr>
        <w:ind w:firstLine="540"/>
        <w:jc w:val="center"/>
        <w:outlineLvl w:val="0"/>
        <w:rPr>
          <w:b/>
          <w:bCs/>
          <w:sz w:val="28"/>
          <w:szCs w:val="28"/>
        </w:rPr>
      </w:pPr>
    </w:p>
    <w:p w:rsidR="00E04746" w:rsidRDefault="00E04746" w:rsidP="00E04746">
      <w:pPr>
        <w:ind w:firstLine="540"/>
        <w:jc w:val="center"/>
        <w:outlineLvl w:val="0"/>
        <w:rPr>
          <w:b/>
          <w:bCs/>
          <w:sz w:val="28"/>
          <w:szCs w:val="28"/>
        </w:rPr>
      </w:pPr>
    </w:p>
    <w:p w:rsidR="00E04746" w:rsidRDefault="00E04746" w:rsidP="00E04746">
      <w:pPr>
        <w:ind w:firstLine="540"/>
        <w:jc w:val="center"/>
        <w:outlineLvl w:val="0"/>
        <w:rPr>
          <w:b/>
          <w:bCs/>
          <w:sz w:val="28"/>
          <w:szCs w:val="28"/>
        </w:rPr>
      </w:pPr>
    </w:p>
    <w:p w:rsidR="00E04746" w:rsidRDefault="00E04746" w:rsidP="00E04746">
      <w:pPr>
        <w:ind w:firstLine="540"/>
        <w:jc w:val="center"/>
        <w:outlineLvl w:val="0"/>
        <w:rPr>
          <w:b/>
          <w:bCs/>
          <w:sz w:val="28"/>
          <w:szCs w:val="28"/>
        </w:rPr>
      </w:pPr>
    </w:p>
    <w:p w:rsidR="00E04746" w:rsidRDefault="00E04746" w:rsidP="00E04746">
      <w:pPr>
        <w:ind w:firstLine="540"/>
        <w:jc w:val="center"/>
        <w:outlineLvl w:val="0"/>
        <w:rPr>
          <w:b/>
          <w:bCs/>
          <w:sz w:val="28"/>
          <w:szCs w:val="28"/>
        </w:rPr>
      </w:pPr>
    </w:p>
    <w:p w:rsidR="00E04746" w:rsidRDefault="00E04746" w:rsidP="00E04746">
      <w:pPr>
        <w:ind w:firstLine="540"/>
        <w:jc w:val="center"/>
        <w:outlineLvl w:val="0"/>
        <w:rPr>
          <w:b/>
          <w:bCs/>
          <w:sz w:val="28"/>
          <w:szCs w:val="28"/>
        </w:rPr>
      </w:pPr>
    </w:p>
    <w:p w:rsidR="00E04746" w:rsidRDefault="00E04746" w:rsidP="00E04746"/>
    <w:p w:rsidR="00E04746" w:rsidRDefault="00E04746" w:rsidP="00E04746"/>
    <w:p w:rsidR="00E04746" w:rsidRDefault="00E04746" w:rsidP="00E04746"/>
    <w:p w:rsidR="00E04746" w:rsidRDefault="00E04746" w:rsidP="00E04746"/>
    <w:p w:rsidR="00E04746" w:rsidRDefault="00E04746" w:rsidP="00E04746"/>
    <w:p w:rsidR="00E04746" w:rsidRDefault="00E04746" w:rsidP="00E04746"/>
    <w:tbl>
      <w:tblPr>
        <w:tblW w:w="10338" w:type="dxa"/>
        <w:tblInd w:w="-106" w:type="dxa"/>
        <w:tblLook w:val="0000"/>
      </w:tblPr>
      <w:tblGrid>
        <w:gridCol w:w="10338"/>
      </w:tblGrid>
      <w:tr w:rsidR="00E04746" w:rsidRPr="00EA7854" w:rsidTr="0081309E">
        <w:trPr>
          <w:trHeight w:val="255"/>
        </w:trPr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4746" w:rsidRDefault="00E04746" w:rsidP="0081309E">
            <w:pPr>
              <w:jc w:val="right"/>
            </w:pPr>
            <w:r>
              <w:lastRenderedPageBreak/>
              <w:t xml:space="preserve">Приложение 1                    </w:t>
            </w:r>
          </w:p>
          <w:p w:rsidR="00E04746" w:rsidRDefault="00E04746" w:rsidP="0081309E">
            <w:pPr>
              <w:jc w:val="right"/>
            </w:pPr>
            <w:r>
              <w:t xml:space="preserve">                                                                                                                                                     к решению Совета депутатов</w:t>
            </w:r>
          </w:p>
          <w:p w:rsidR="00E04746" w:rsidRDefault="00E04746" w:rsidP="0081309E">
            <w:pPr>
              <w:jc w:val="right"/>
            </w:pPr>
            <w:proofErr w:type="spellStart"/>
            <w:r>
              <w:t>Богдановского</w:t>
            </w:r>
            <w:proofErr w:type="spellEnd"/>
            <w:r>
              <w:t xml:space="preserve"> </w:t>
            </w:r>
            <w:r w:rsidRPr="00EA7854">
              <w:t xml:space="preserve"> сельского поселения </w:t>
            </w:r>
          </w:p>
          <w:p w:rsidR="00E04746" w:rsidRDefault="00E04746" w:rsidP="0081309E">
            <w:pPr>
              <w:jc w:val="right"/>
            </w:pPr>
            <w:r>
              <w:t xml:space="preserve">                                                                                                                                  </w:t>
            </w:r>
            <w:r w:rsidRPr="00EA7854">
              <w:t xml:space="preserve">Холм-Жирковского района </w:t>
            </w:r>
          </w:p>
          <w:p w:rsidR="00E04746" w:rsidRDefault="00E04746" w:rsidP="0081309E">
            <w:pPr>
              <w:jc w:val="right"/>
            </w:pPr>
            <w:r>
              <w:t xml:space="preserve"> </w:t>
            </w:r>
            <w:r w:rsidRPr="00EA7854">
              <w:t>Смоленской област</w:t>
            </w:r>
            <w:r>
              <w:t>и «Об исполнении</w:t>
            </w:r>
          </w:p>
          <w:p w:rsidR="00E04746" w:rsidRDefault="00E04746" w:rsidP="0081309E">
            <w:pPr>
              <w:jc w:val="right"/>
            </w:pPr>
            <w:r>
              <w:t xml:space="preserve"> бюджета </w:t>
            </w:r>
            <w:proofErr w:type="spellStart"/>
            <w:r>
              <w:t>Богдановского</w:t>
            </w:r>
            <w:proofErr w:type="spellEnd"/>
            <w:r>
              <w:t xml:space="preserve">  сельского поселения</w:t>
            </w:r>
          </w:p>
          <w:p w:rsidR="00E04746" w:rsidRDefault="00E04746" w:rsidP="0081309E">
            <w:pPr>
              <w:jc w:val="right"/>
            </w:pPr>
            <w:r>
              <w:t xml:space="preserve"> Холм-Жирковского района </w:t>
            </w:r>
          </w:p>
          <w:p w:rsidR="00E04746" w:rsidRDefault="0081309E" w:rsidP="0081309E">
            <w:pPr>
              <w:jc w:val="right"/>
            </w:pPr>
            <w:r>
              <w:t xml:space="preserve"> Смоленской области за 2018 </w:t>
            </w:r>
            <w:r w:rsidR="00E04746">
              <w:t>год»</w:t>
            </w:r>
          </w:p>
          <w:p w:rsidR="00E04746" w:rsidRPr="00EA7854" w:rsidRDefault="00E04746" w:rsidP="0081309E">
            <w:pPr>
              <w:jc w:val="right"/>
            </w:pPr>
            <w:r>
              <w:t xml:space="preserve">  от</w:t>
            </w:r>
            <w:r w:rsidRPr="00EA7854">
              <w:t xml:space="preserve"> </w:t>
            </w:r>
            <w:r w:rsidR="00696C49">
              <w:t>25.03</w:t>
            </w:r>
            <w:r w:rsidR="0081309E">
              <w:t>.2019 г    №</w:t>
            </w:r>
            <w:r w:rsidR="00696C49">
              <w:t>5</w:t>
            </w:r>
            <w:r w:rsidRPr="00EA7854">
              <w:t xml:space="preserve"> </w:t>
            </w:r>
          </w:p>
        </w:tc>
      </w:tr>
    </w:tbl>
    <w:p w:rsidR="00E04746" w:rsidRDefault="00E04746" w:rsidP="00E04746">
      <w:pPr>
        <w:jc w:val="right"/>
      </w:pPr>
    </w:p>
    <w:p w:rsidR="00E04746" w:rsidRDefault="00E04746" w:rsidP="00E04746">
      <w:pPr>
        <w:jc w:val="center"/>
      </w:pPr>
      <w:r w:rsidRPr="00B7096D">
        <w:rPr>
          <w:b/>
          <w:bCs/>
          <w:sz w:val="24"/>
          <w:szCs w:val="24"/>
        </w:rPr>
        <w:t xml:space="preserve">ДОХОДЫ  БЮДЖЕТА МУНИЦИПАЛЬНОГО ОБРАЗОВАНИЯ </w:t>
      </w:r>
      <w:r>
        <w:rPr>
          <w:b/>
          <w:bCs/>
          <w:sz w:val="24"/>
          <w:szCs w:val="24"/>
        </w:rPr>
        <w:t xml:space="preserve">БОГДАНОВСКОГО </w:t>
      </w:r>
      <w:r w:rsidRPr="00B7096D">
        <w:rPr>
          <w:b/>
          <w:bCs/>
          <w:sz w:val="24"/>
          <w:szCs w:val="24"/>
        </w:rPr>
        <w:t>СЕЛЬСКОГО ПОСЕЛЕНИЯ ХОЛМ-ЖИРКОВСКОГО</w:t>
      </w:r>
      <w:r w:rsidR="0081309E">
        <w:rPr>
          <w:b/>
          <w:bCs/>
          <w:sz w:val="24"/>
          <w:szCs w:val="24"/>
        </w:rPr>
        <w:t xml:space="preserve"> СМОЛЕНСКОЙ ОБЛАСТИ ЗА 2018</w:t>
      </w:r>
      <w:r w:rsidRPr="00B7096D">
        <w:rPr>
          <w:b/>
          <w:bCs/>
          <w:sz w:val="24"/>
          <w:szCs w:val="24"/>
        </w:rPr>
        <w:t xml:space="preserve"> ГОД  ПО КОДАМ КЛАССИФИКАЦИИ ДОХОДОВ БЮДЖЕТА</w:t>
      </w:r>
    </w:p>
    <w:p w:rsidR="00E04746" w:rsidRDefault="00E04746" w:rsidP="00E04746">
      <w:pPr>
        <w:jc w:val="center"/>
      </w:pPr>
    </w:p>
    <w:p w:rsidR="00E04746" w:rsidRDefault="00E04746" w:rsidP="00E04746"/>
    <w:tbl>
      <w:tblPr>
        <w:tblW w:w="10268" w:type="dxa"/>
        <w:tblInd w:w="-106" w:type="dxa"/>
        <w:tblLook w:val="00A0"/>
      </w:tblPr>
      <w:tblGrid>
        <w:gridCol w:w="3298"/>
        <w:gridCol w:w="2416"/>
        <w:gridCol w:w="1622"/>
        <w:gridCol w:w="1611"/>
        <w:gridCol w:w="1321"/>
      </w:tblGrid>
      <w:tr w:rsidR="00E04746" w:rsidRPr="00F97C38" w:rsidTr="0081309E">
        <w:trPr>
          <w:trHeight w:val="474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E04746" w:rsidRPr="00B7096D" w:rsidRDefault="00E04746" w:rsidP="0081309E">
            <w:pPr>
              <w:jc w:val="center"/>
              <w:rPr>
                <w:sz w:val="22"/>
                <w:szCs w:val="22"/>
              </w:rPr>
            </w:pPr>
            <w:r w:rsidRPr="00B7096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04746" w:rsidRPr="00B7096D" w:rsidRDefault="00E04746" w:rsidP="0081309E">
            <w:pPr>
              <w:jc w:val="center"/>
              <w:rPr>
                <w:sz w:val="22"/>
                <w:szCs w:val="22"/>
              </w:rPr>
            </w:pPr>
            <w:r w:rsidRPr="00B7096D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04746" w:rsidRPr="00B7096D" w:rsidRDefault="00E04746" w:rsidP="0081309E">
            <w:pPr>
              <w:jc w:val="center"/>
              <w:rPr>
                <w:sz w:val="22"/>
                <w:szCs w:val="22"/>
              </w:rPr>
            </w:pPr>
            <w:r w:rsidRPr="00B7096D">
              <w:rPr>
                <w:sz w:val="22"/>
                <w:szCs w:val="22"/>
              </w:rPr>
              <w:t xml:space="preserve">Утверждённые бюджетные </w:t>
            </w:r>
            <w:r w:rsidRPr="00B7096D">
              <w:rPr>
                <w:sz w:val="22"/>
                <w:szCs w:val="22"/>
              </w:rPr>
              <w:br/>
              <w:t>назначения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E04746" w:rsidRPr="00B7096D" w:rsidRDefault="00E04746" w:rsidP="0081309E">
            <w:pPr>
              <w:jc w:val="center"/>
              <w:rPr>
                <w:sz w:val="22"/>
                <w:szCs w:val="22"/>
              </w:rPr>
            </w:pPr>
            <w:r w:rsidRPr="00B7096D">
              <w:rPr>
                <w:sz w:val="22"/>
                <w:szCs w:val="22"/>
              </w:rPr>
              <w:t>Исполнено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04746" w:rsidRPr="00B7096D" w:rsidRDefault="00E04746" w:rsidP="0081309E">
            <w:pPr>
              <w:jc w:val="center"/>
              <w:rPr>
                <w:sz w:val="22"/>
                <w:szCs w:val="22"/>
              </w:rPr>
            </w:pPr>
            <w:r w:rsidRPr="00B7096D">
              <w:rPr>
                <w:sz w:val="22"/>
                <w:szCs w:val="22"/>
              </w:rPr>
              <w:t>% исполнения</w:t>
            </w:r>
          </w:p>
        </w:tc>
      </w:tr>
      <w:tr w:rsidR="00E04746" w:rsidRPr="00F97C38" w:rsidTr="0081309E">
        <w:trPr>
          <w:trHeight w:val="495"/>
        </w:trPr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E04746" w:rsidRPr="00B7096D" w:rsidRDefault="00E04746" w:rsidP="0081309E">
            <w:pPr>
              <w:rPr>
                <w:b/>
                <w:bCs/>
                <w:sz w:val="22"/>
                <w:szCs w:val="22"/>
              </w:rPr>
            </w:pPr>
            <w:r w:rsidRPr="00B7096D">
              <w:rPr>
                <w:b/>
                <w:bCs/>
                <w:sz w:val="22"/>
                <w:szCs w:val="22"/>
              </w:rPr>
              <w:t>Доходы бюджета - всего</w:t>
            </w:r>
            <w:r w:rsidRPr="00B7096D">
              <w:rPr>
                <w:b/>
                <w:bCs/>
                <w:sz w:val="22"/>
                <w:szCs w:val="22"/>
              </w:rPr>
              <w:br/>
              <w:t>в том числе: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4746" w:rsidRPr="00B7096D" w:rsidRDefault="00E04746" w:rsidP="0081309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7096D">
              <w:rPr>
                <w:b/>
                <w:bCs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04746" w:rsidRPr="00553DF8" w:rsidRDefault="00637DAE" w:rsidP="0081309E">
            <w:pPr>
              <w:jc w:val="right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4</w:t>
            </w:r>
            <w:r w:rsidR="00CE01ED">
              <w:rPr>
                <w:rFonts w:ascii="Cambria" w:hAnsi="Cambria" w:cs="Cambria"/>
                <w:color w:val="000000"/>
                <w:sz w:val="22"/>
                <w:szCs w:val="22"/>
              </w:rPr>
              <w:t>387981,60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4746" w:rsidRPr="00553DF8" w:rsidRDefault="00637DAE" w:rsidP="0081309E">
            <w:pPr>
              <w:jc w:val="right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4</w:t>
            </w:r>
            <w:r w:rsidR="00CE01ED">
              <w:rPr>
                <w:rFonts w:ascii="Cambria" w:hAnsi="Cambria" w:cs="Cambria"/>
                <w:color w:val="000000"/>
                <w:sz w:val="22"/>
                <w:szCs w:val="22"/>
              </w:rPr>
              <w:t>354723,26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4746" w:rsidRPr="00B7096D" w:rsidRDefault="00CE01ED" w:rsidP="008130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99,3</w:t>
            </w:r>
          </w:p>
        </w:tc>
      </w:tr>
      <w:tr w:rsidR="00E04746" w:rsidRPr="00F97C38" w:rsidTr="0081309E">
        <w:trPr>
          <w:trHeight w:val="525"/>
        </w:trPr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E04746" w:rsidRPr="00B7096D" w:rsidRDefault="00E04746" w:rsidP="0081309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96D">
              <w:rPr>
                <w:b/>
                <w:bCs/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4746" w:rsidRPr="00B7096D" w:rsidRDefault="00E04746" w:rsidP="0081309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96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4746" w:rsidRPr="00B7096D" w:rsidRDefault="00F66439" w:rsidP="008130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11348</w:t>
            </w:r>
            <w:r w:rsidR="00E04746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4746" w:rsidRPr="00B7096D" w:rsidRDefault="00F66439" w:rsidP="008130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1207215,72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E04746" w:rsidRPr="00B7096D" w:rsidRDefault="00E04746" w:rsidP="008130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F66439">
              <w:rPr>
                <w:b/>
                <w:bCs/>
                <w:sz w:val="22"/>
                <w:szCs w:val="22"/>
              </w:rPr>
              <w:t>6,4</w:t>
            </w:r>
          </w:p>
        </w:tc>
      </w:tr>
      <w:tr w:rsidR="00E04746" w:rsidRPr="00553DF8" w:rsidTr="0081309E">
        <w:trPr>
          <w:trHeight w:val="1628"/>
        </w:trPr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04746" w:rsidRPr="00553DF8" w:rsidRDefault="00E04746" w:rsidP="0081309E">
            <w:pPr>
              <w:widowControl/>
              <w:autoSpaceDE/>
              <w:autoSpaceDN/>
              <w:adjustRightInd/>
              <w:ind w:firstLineChars="100" w:firstLine="220"/>
              <w:rPr>
                <w:color w:val="000000"/>
                <w:sz w:val="22"/>
                <w:szCs w:val="22"/>
              </w:rPr>
            </w:pPr>
          </w:p>
          <w:p w:rsidR="00E04746" w:rsidRPr="00553DF8" w:rsidRDefault="00E04746" w:rsidP="0081309E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553DF8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4746" w:rsidRPr="00553DF8" w:rsidRDefault="00E04746" w:rsidP="008130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53DF8">
              <w:rPr>
                <w:color w:val="000000"/>
                <w:sz w:val="22"/>
                <w:szCs w:val="22"/>
              </w:rPr>
              <w:t>10010302230010000110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4746" w:rsidRPr="00553DF8" w:rsidRDefault="00637DAE" w:rsidP="0081309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510200</w:t>
            </w:r>
            <w:r w:rsidR="00E04746" w:rsidRPr="00553DF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04746" w:rsidRPr="00553DF8" w:rsidRDefault="00637DAE" w:rsidP="008130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537893,47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04746" w:rsidRPr="00996268" w:rsidRDefault="00E04746" w:rsidP="0081309E">
            <w:pPr>
              <w:ind w:left="-9323"/>
              <w:jc w:val="right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10</w:t>
            </w:r>
            <w:r w:rsidR="00F66439">
              <w:rPr>
                <w:rFonts w:ascii="Cambria" w:hAnsi="Cambria" w:cs="Cambria"/>
                <w:color w:val="000000"/>
                <w:sz w:val="22"/>
                <w:szCs w:val="22"/>
              </w:rPr>
              <w:t>5,4</w:t>
            </w:r>
          </w:p>
        </w:tc>
      </w:tr>
      <w:tr w:rsidR="00E04746" w:rsidRPr="00553DF8" w:rsidTr="0081309E">
        <w:trPr>
          <w:trHeight w:val="1440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04746" w:rsidRPr="00553DF8" w:rsidRDefault="00E04746" w:rsidP="0081309E">
            <w:pPr>
              <w:widowControl/>
              <w:autoSpaceDE/>
              <w:autoSpaceDN/>
              <w:adjustRightInd/>
              <w:ind w:firstLineChars="100" w:firstLine="220"/>
              <w:rPr>
                <w:color w:val="000000"/>
                <w:sz w:val="22"/>
                <w:szCs w:val="22"/>
              </w:rPr>
            </w:pPr>
            <w:r w:rsidRPr="00553DF8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53DF8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553DF8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4746" w:rsidRPr="00553DF8" w:rsidRDefault="00E04746" w:rsidP="008130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53DF8">
              <w:rPr>
                <w:color w:val="000000"/>
                <w:sz w:val="22"/>
                <w:szCs w:val="22"/>
              </w:rPr>
              <w:t>10010302240010000110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4746" w:rsidRPr="00553DF8" w:rsidRDefault="00F66439" w:rsidP="0081309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</w:t>
            </w:r>
            <w:r w:rsidR="00E04746" w:rsidRPr="00553DF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4746" w:rsidRPr="00553DF8" w:rsidRDefault="00E04746" w:rsidP="0081309E">
            <w:pPr>
              <w:jc w:val="right"/>
              <w:rPr>
                <w:color w:val="000000"/>
                <w:sz w:val="22"/>
                <w:szCs w:val="22"/>
              </w:rPr>
            </w:pPr>
            <w:r w:rsidRPr="00553DF8">
              <w:rPr>
                <w:color w:val="000000"/>
                <w:sz w:val="22"/>
                <w:szCs w:val="22"/>
              </w:rPr>
              <w:t>3</w:t>
            </w:r>
            <w:r w:rsidR="00F66439">
              <w:rPr>
                <w:color w:val="000000"/>
                <w:sz w:val="22"/>
                <w:szCs w:val="22"/>
              </w:rPr>
              <w:t>5180,27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04746" w:rsidRPr="00996268" w:rsidRDefault="00E04746" w:rsidP="0081309E">
            <w:pPr>
              <w:jc w:val="right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1</w:t>
            </w:r>
            <w:r w:rsidR="00F66439">
              <w:rPr>
                <w:rFonts w:ascii="Cambria" w:hAnsi="Cambria" w:cs="Cambria"/>
                <w:color w:val="000000"/>
                <w:sz w:val="22"/>
                <w:szCs w:val="22"/>
              </w:rPr>
              <w:t>10,2</w:t>
            </w:r>
          </w:p>
        </w:tc>
      </w:tr>
      <w:tr w:rsidR="00E04746" w:rsidRPr="00553DF8" w:rsidTr="0081309E">
        <w:trPr>
          <w:trHeight w:val="1200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04746" w:rsidRPr="00553DF8" w:rsidRDefault="00E04746" w:rsidP="0081309E">
            <w:pPr>
              <w:widowControl/>
              <w:autoSpaceDE/>
              <w:autoSpaceDN/>
              <w:adjustRightInd/>
              <w:ind w:firstLineChars="100" w:firstLine="220"/>
              <w:rPr>
                <w:color w:val="000000"/>
                <w:sz w:val="22"/>
                <w:szCs w:val="22"/>
              </w:rPr>
            </w:pPr>
            <w:r w:rsidRPr="00553DF8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4746" w:rsidRPr="00553DF8" w:rsidRDefault="00E04746" w:rsidP="008130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53DF8">
              <w:rPr>
                <w:color w:val="000000"/>
                <w:sz w:val="22"/>
                <w:szCs w:val="22"/>
              </w:rPr>
              <w:t>10010302250010000110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4746" w:rsidRPr="00553DF8" w:rsidRDefault="00F66439" w:rsidP="0081309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7303</w:t>
            </w:r>
            <w:r w:rsidR="00E04746" w:rsidRPr="00553DF8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4746" w:rsidRPr="00553DF8" w:rsidRDefault="00F66439" w:rsidP="008130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784660,64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04746" w:rsidRPr="00996268" w:rsidRDefault="00E04746" w:rsidP="0081309E">
            <w:pPr>
              <w:jc w:val="right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10</w:t>
            </w:r>
            <w:r w:rsidR="00F66439">
              <w:rPr>
                <w:rFonts w:ascii="Cambria" w:hAnsi="Cambria" w:cs="Cambria"/>
                <w:color w:val="000000"/>
                <w:sz w:val="22"/>
                <w:szCs w:val="22"/>
              </w:rPr>
              <w:t>7,4</w:t>
            </w:r>
          </w:p>
        </w:tc>
      </w:tr>
      <w:tr w:rsidR="00E04746" w:rsidRPr="00553DF8" w:rsidTr="0081309E">
        <w:trPr>
          <w:trHeight w:val="1200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04746" w:rsidRPr="00553DF8" w:rsidRDefault="00E04746" w:rsidP="0081309E">
            <w:pPr>
              <w:widowControl/>
              <w:autoSpaceDE/>
              <w:autoSpaceDN/>
              <w:adjustRightInd/>
              <w:ind w:firstLineChars="100" w:firstLine="220"/>
              <w:rPr>
                <w:color w:val="000000"/>
                <w:sz w:val="22"/>
                <w:szCs w:val="22"/>
              </w:rPr>
            </w:pPr>
            <w:r w:rsidRPr="00553DF8">
              <w:rPr>
                <w:color w:val="000000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</w:t>
            </w:r>
            <w:r w:rsidRPr="00553DF8">
              <w:rPr>
                <w:color w:val="000000"/>
                <w:sz w:val="22"/>
                <w:szCs w:val="22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4746" w:rsidRPr="00553DF8" w:rsidRDefault="00E04746" w:rsidP="008130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53DF8">
              <w:rPr>
                <w:color w:val="000000"/>
                <w:sz w:val="22"/>
                <w:szCs w:val="22"/>
              </w:rPr>
              <w:lastRenderedPageBreak/>
              <w:t>10010302260010000110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4746" w:rsidRPr="00553DF8" w:rsidRDefault="00F66439" w:rsidP="0081309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-1104</w:t>
            </w:r>
            <w:r w:rsidR="00E04746" w:rsidRPr="00553DF8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4746" w:rsidRPr="00553DF8" w:rsidRDefault="00E04746" w:rsidP="0081309E">
            <w:pPr>
              <w:jc w:val="right"/>
              <w:rPr>
                <w:color w:val="000000"/>
                <w:sz w:val="22"/>
                <w:szCs w:val="22"/>
              </w:rPr>
            </w:pPr>
            <w:r w:rsidRPr="00553DF8">
              <w:rPr>
                <w:color w:val="000000"/>
                <w:sz w:val="22"/>
                <w:szCs w:val="22"/>
              </w:rPr>
              <w:t>-</w:t>
            </w:r>
            <w:r w:rsidR="00F66439">
              <w:rPr>
                <w:color w:val="000000"/>
                <w:sz w:val="22"/>
                <w:szCs w:val="22"/>
              </w:rPr>
              <w:t>120518,66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04746" w:rsidRPr="00996268" w:rsidRDefault="00F66439" w:rsidP="0081309E">
            <w:pPr>
              <w:jc w:val="right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-</w:t>
            </w:r>
            <w:r w:rsidR="00E04746">
              <w:rPr>
                <w:rFonts w:ascii="Cambria" w:hAnsi="Cambria" w:cs="Cambria"/>
                <w:color w:val="000000"/>
                <w:sz w:val="22"/>
                <w:szCs w:val="22"/>
              </w:rPr>
              <w:t>109,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>2</w:t>
            </w:r>
          </w:p>
        </w:tc>
      </w:tr>
      <w:tr w:rsidR="00E04746" w:rsidRPr="00553DF8" w:rsidTr="0081309E">
        <w:trPr>
          <w:trHeight w:val="1200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04746" w:rsidRPr="00B7096D" w:rsidRDefault="00E04746" w:rsidP="0081309E">
            <w:pPr>
              <w:rPr>
                <w:b/>
                <w:bCs/>
                <w:sz w:val="22"/>
                <w:szCs w:val="22"/>
              </w:rPr>
            </w:pPr>
            <w:r w:rsidRPr="00B7096D">
              <w:rPr>
                <w:b/>
                <w:bCs/>
                <w:sz w:val="22"/>
                <w:szCs w:val="22"/>
              </w:rPr>
              <w:lastRenderedPageBreak/>
              <w:t xml:space="preserve">Федеральная налоговая служба (Управление Федеральной налоговой службы по Смоленской области)     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4746" w:rsidRPr="00B7096D" w:rsidRDefault="00E04746" w:rsidP="0081309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96D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4746" w:rsidRPr="00B7096D" w:rsidRDefault="00186AF5" w:rsidP="008130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5035</w:t>
            </w:r>
            <w:r w:rsidR="00E04746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04746" w:rsidRPr="00B7096D" w:rsidRDefault="00E04746" w:rsidP="008130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186AF5">
              <w:rPr>
                <w:b/>
                <w:bCs/>
                <w:sz w:val="22"/>
                <w:szCs w:val="22"/>
              </w:rPr>
              <w:t>97825,94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04746" w:rsidRPr="00996268" w:rsidRDefault="00186AF5" w:rsidP="008130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79,0</w:t>
            </w:r>
          </w:p>
        </w:tc>
      </w:tr>
      <w:tr w:rsidR="00E04746" w:rsidRPr="00553DF8" w:rsidTr="0081309E">
        <w:trPr>
          <w:trHeight w:val="1920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04746" w:rsidRPr="00553DF8" w:rsidRDefault="00E04746" w:rsidP="0081309E">
            <w:pPr>
              <w:widowControl/>
              <w:autoSpaceDE/>
              <w:autoSpaceDN/>
              <w:adjustRightInd/>
              <w:ind w:firstLineChars="100" w:firstLine="220"/>
              <w:rPr>
                <w:color w:val="000000"/>
                <w:sz w:val="22"/>
                <w:szCs w:val="22"/>
              </w:rPr>
            </w:pPr>
            <w:proofErr w:type="gramStart"/>
            <w:r w:rsidRPr="00553DF8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4746" w:rsidRPr="00553DF8" w:rsidRDefault="00E04746" w:rsidP="008130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53DF8">
              <w:rPr>
                <w:color w:val="000000"/>
                <w:sz w:val="22"/>
                <w:szCs w:val="22"/>
              </w:rPr>
              <w:t>18210102010011000110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4746" w:rsidRPr="00553DF8" w:rsidRDefault="00F66439" w:rsidP="0081309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242998,87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4746" w:rsidRPr="00553DF8" w:rsidRDefault="00F66439" w:rsidP="008130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251599,45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04746" w:rsidRPr="00996268" w:rsidRDefault="00E04746" w:rsidP="0081309E">
            <w:pPr>
              <w:jc w:val="right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1</w:t>
            </w:r>
            <w:r w:rsidR="00F66439">
              <w:rPr>
                <w:rFonts w:ascii="Cambria" w:hAnsi="Cambria" w:cs="Cambria"/>
                <w:color w:val="000000"/>
                <w:sz w:val="22"/>
                <w:szCs w:val="22"/>
              </w:rPr>
              <w:t>03,6</w:t>
            </w:r>
          </w:p>
        </w:tc>
      </w:tr>
      <w:tr w:rsidR="00E04746" w:rsidRPr="00553DF8" w:rsidTr="0081309E">
        <w:trPr>
          <w:trHeight w:val="1440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04746" w:rsidRPr="00553DF8" w:rsidRDefault="00E04746" w:rsidP="0081309E">
            <w:pPr>
              <w:widowControl/>
              <w:autoSpaceDE/>
              <w:autoSpaceDN/>
              <w:adjustRightInd/>
              <w:ind w:firstLineChars="100" w:firstLine="220"/>
              <w:rPr>
                <w:color w:val="000000"/>
                <w:sz w:val="22"/>
                <w:szCs w:val="22"/>
              </w:rPr>
            </w:pPr>
            <w:r w:rsidRPr="00553DF8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4746" w:rsidRPr="00553DF8" w:rsidRDefault="00E04746" w:rsidP="008130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53DF8">
              <w:rPr>
                <w:color w:val="000000"/>
                <w:sz w:val="22"/>
                <w:szCs w:val="22"/>
              </w:rPr>
              <w:t>18210102010012100110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4746" w:rsidRPr="00553DF8" w:rsidRDefault="00E04746" w:rsidP="0081309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53DF8">
              <w:rPr>
                <w:color w:val="000000"/>
                <w:sz w:val="22"/>
                <w:szCs w:val="22"/>
              </w:rPr>
              <w:t>0,</w:t>
            </w:r>
            <w:r w:rsidR="00F66439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4746" w:rsidRPr="00553DF8" w:rsidRDefault="00F66439" w:rsidP="008130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04746" w:rsidRPr="00996268" w:rsidRDefault="00F66439" w:rsidP="0081309E">
            <w:pPr>
              <w:jc w:val="right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10</w:t>
            </w:r>
            <w:r w:rsidR="00E04746">
              <w:rPr>
                <w:rFonts w:ascii="Cambria" w:hAnsi="Cambria" w:cs="Cambria"/>
                <w:color w:val="000000"/>
                <w:sz w:val="22"/>
                <w:szCs w:val="22"/>
              </w:rPr>
              <w:t>0</w:t>
            </w:r>
          </w:p>
        </w:tc>
      </w:tr>
      <w:tr w:rsidR="00F66439" w:rsidRPr="00553DF8" w:rsidTr="0081309E">
        <w:trPr>
          <w:trHeight w:val="1440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39" w:rsidRPr="00553DF8" w:rsidRDefault="00F66439" w:rsidP="0081309E">
            <w:pPr>
              <w:widowControl/>
              <w:autoSpaceDE/>
              <w:autoSpaceDN/>
              <w:adjustRightInd/>
              <w:ind w:firstLineChars="100" w:firstLine="220"/>
              <w:rPr>
                <w:color w:val="000000"/>
                <w:sz w:val="22"/>
                <w:szCs w:val="22"/>
              </w:rPr>
            </w:pPr>
            <w:r w:rsidRPr="00553DF8">
              <w:rPr>
                <w:color w:val="000000"/>
                <w:sz w:val="22"/>
                <w:szCs w:val="22"/>
              </w:rPr>
              <w:t>Налог на дох</w:t>
            </w:r>
            <w:r>
              <w:rPr>
                <w:color w:val="000000"/>
                <w:sz w:val="22"/>
                <w:szCs w:val="22"/>
              </w:rPr>
              <w:t>оды физических лиц с доходов, полученных физическими лицами  в соответствии со статьей</w:t>
            </w:r>
            <w:r w:rsidRPr="00553DF8">
              <w:rPr>
                <w:color w:val="000000"/>
                <w:sz w:val="22"/>
                <w:szCs w:val="22"/>
              </w:rPr>
              <w:t xml:space="preserve"> 228 Налогового кодекса Российской Федерации (пени по соответствующему платежу)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6439" w:rsidRPr="00553DF8" w:rsidRDefault="00F66439" w:rsidP="008130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18210102030012100110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6439" w:rsidRPr="00553DF8" w:rsidRDefault="00F66439" w:rsidP="0081309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66439" w:rsidRDefault="00F66439" w:rsidP="008130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66439" w:rsidRDefault="00F66439" w:rsidP="0081309E">
            <w:pPr>
              <w:jc w:val="right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100</w:t>
            </w:r>
          </w:p>
        </w:tc>
      </w:tr>
      <w:tr w:rsidR="00E04746" w:rsidRPr="00553DF8" w:rsidTr="0081309E">
        <w:trPr>
          <w:trHeight w:val="1920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04746" w:rsidRPr="00553DF8" w:rsidRDefault="00E04746" w:rsidP="0081309E">
            <w:pPr>
              <w:widowControl/>
              <w:autoSpaceDE/>
              <w:autoSpaceDN/>
              <w:adjustRightInd/>
              <w:ind w:firstLineChars="100" w:firstLine="220"/>
              <w:rPr>
                <w:color w:val="000000"/>
                <w:sz w:val="22"/>
                <w:szCs w:val="22"/>
              </w:rPr>
            </w:pPr>
            <w:r w:rsidRPr="00553DF8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4746" w:rsidRPr="00553DF8" w:rsidRDefault="00E04746" w:rsidP="008130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53DF8">
              <w:rPr>
                <w:color w:val="000000"/>
                <w:sz w:val="22"/>
                <w:szCs w:val="22"/>
              </w:rPr>
              <w:t>18210102010013000000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4746" w:rsidRPr="00553DF8" w:rsidRDefault="00E04746" w:rsidP="0081309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53DF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4746" w:rsidRPr="00553DF8" w:rsidRDefault="00F66439" w:rsidP="008130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04746" w:rsidRPr="00996268" w:rsidRDefault="00E04746" w:rsidP="0081309E">
            <w:pPr>
              <w:jc w:val="right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0</w:t>
            </w:r>
          </w:p>
        </w:tc>
      </w:tr>
      <w:tr w:rsidR="00E04746" w:rsidRPr="00553DF8" w:rsidTr="0081309E">
        <w:trPr>
          <w:trHeight w:val="1440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04746" w:rsidRPr="00553DF8" w:rsidRDefault="00E04746" w:rsidP="0081309E">
            <w:pPr>
              <w:widowControl/>
              <w:autoSpaceDE/>
              <w:autoSpaceDN/>
              <w:adjustRightInd/>
              <w:ind w:firstLineChars="100" w:firstLine="220"/>
              <w:rPr>
                <w:color w:val="000000"/>
                <w:sz w:val="22"/>
                <w:szCs w:val="22"/>
              </w:rPr>
            </w:pPr>
            <w:proofErr w:type="gramStart"/>
            <w:r w:rsidRPr="00553DF8">
              <w:rPr>
                <w:color w:val="000000"/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4746" w:rsidRPr="00553DF8" w:rsidRDefault="00E04746" w:rsidP="008130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53DF8">
              <w:rPr>
                <w:color w:val="000000"/>
                <w:sz w:val="22"/>
                <w:szCs w:val="22"/>
              </w:rPr>
              <w:t>18210601030101000110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4746" w:rsidRPr="00553DF8" w:rsidRDefault="00F66439" w:rsidP="0081309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31043,79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4746" w:rsidRPr="00553DF8" w:rsidRDefault="00F66439" w:rsidP="008130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16881,21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04746" w:rsidRPr="00996268" w:rsidRDefault="00F66439" w:rsidP="0081309E">
            <w:pPr>
              <w:jc w:val="right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54,5</w:t>
            </w:r>
          </w:p>
        </w:tc>
      </w:tr>
      <w:tr w:rsidR="00E04746" w:rsidRPr="00553DF8" w:rsidTr="0081309E">
        <w:trPr>
          <w:trHeight w:val="960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04746" w:rsidRPr="00553DF8" w:rsidRDefault="00E04746" w:rsidP="0081309E">
            <w:pPr>
              <w:widowControl/>
              <w:autoSpaceDE/>
              <w:autoSpaceDN/>
              <w:adjustRightInd/>
              <w:ind w:firstLineChars="100" w:firstLine="220"/>
              <w:rPr>
                <w:color w:val="000000"/>
                <w:sz w:val="22"/>
                <w:szCs w:val="22"/>
              </w:rPr>
            </w:pPr>
            <w:r w:rsidRPr="00553DF8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4746" w:rsidRPr="00553DF8" w:rsidRDefault="00E04746" w:rsidP="008130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53DF8">
              <w:rPr>
                <w:color w:val="000000"/>
                <w:sz w:val="22"/>
                <w:szCs w:val="22"/>
              </w:rPr>
              <w:t>18210601030102100110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4746" w:rsidRPr="00553DF8" w:rsidRDefault="00F66439" w:rsidP="0081309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4746" w:rsidRPr="00553DF8" w:rsidRDefault="00F66439" w:rsidP="008130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56,34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04746" w:rsidRPr="00996268" w:rsidRDefault="00F66439" w:rsidP="00F66439">
            <w:pPr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         100,2</w:t>
            </w:r>
          </w:p>
        </w:tc>
      </w:tr>
      <w:tr w:rsidR="00E04746" w:rsidRPr="00553DF8" w:rsidTr="0081309E">
        <w:trPr>
          <w:trHeight w:val="1200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04746" w:rsidRPr="00553DF8" w:rsidRDefault="00E04746" w:rsidP="0081309E">
            <w:pPr>
              <w:widowControl/>
              <w:autoSpaceDE/>
              <w:autoSpaceDN/>
              <w:adjustRightInd/>
              <w:ind w:firstLineChars="100" w:firstLine="220"/>
              <w:rPr>
                <w:color w:val="000000"/>
                <w:sz w:val="22"/>
                <w:szCs w:val="22"/>
              </w:rPr>
            </w:pPr>
            <w:proofErr w:type="gramStart"/>
            <w:r w:rsidRPr="00553DF8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4746" w:rsidRPr="00553DF8" w:rsidRDefault="00E04746" w:rsidP="008130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53DF8">
              <w:rPr>
                <w:color w:val="000000"/>
                <w:sz w:val="22"/>
                <w:szCs w:val="22"/>
              </w:rPr>
              <w:t>18210606033101000110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4746" w:rsidRPr="00553DF8" w:rsidRDefault="0083485D" w:rsidP="0081309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</w:t>
            </w:r>
            <w:r w:rsidR="00E04746" w:rsidRPr="00553DF8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4746" w:rsidRPr="00553DF8" w:rsidRDefault="0083485D" w:rsidP="008130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17296</w:t>
            </w:r>
            <w:r w:rsidR="00E04746" w:rsidRPr="00553DF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04746" w:rsidRPr="00996268" w:rsidRDefault="0083485D" w:rsidP="0081309E">
            <w:pPr>
              <w:jc w:val="right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100</w:t>
            </w:r>
          </w:p>
        </w:tc>
      </w:tr>
      <w:tr w:rsidR="00E04746" w:rsidRPr="00553DF8" w:rsidTr="0081309E">
        <w:trPr>
          <w:trHeight w:val="720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04746" w:rsidRPr="00553DF8" w:rsidRDefault="00E04746" w:rsidP="0081309E">
            <w:pPr>
              <w:widowControl/>
              <w:autoSpaceDE/>
              <w:autoSpaceDN/>
              <w:adjustRightInd/>
              <w:ind w:firstLineChars="100" w:firstLine="220"/>
              <w:rPr>
                <w:color w:val="000000"/>
                <w:sz w:val="22"/>
                <w:szCs w:val="22"/>
              </w:rPr>
            </w:pPr>
            <w:r w:rsidRPr="00553DF8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4746" w:rsidRPr="00553DF8" w:rsidRDefault="00E04746" w:rsidP="008130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53DF8">
              <w:rPr>
                <w:color w:val="000000"/>
                <w:sz w:val="22"/>
                <w:szCs w:val="22"/>
              </w:rPr>
              <w:t>18210606033102100110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4746" w:rsidRPr="00553DF8" w:rsidRDefault="0083485D" w:rsidP="0081309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04746" w:rsidRPr="00553DF8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4746" w:rsidRPr="00553DF8" w:rsidRDefault="0083485D" w:rsidP="008130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390,00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04746" w:rsidRPr="00996268" w:rsidRDefault="00E04746" w:rsidP="0081309E">
            <w:pPr>
              <w:jc w:val="right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100</w:t>
            </w:r>
          </w:p>
        </w:tc>
      </w:tr>
      <w:tr w:rsidR="00E04746" w:rsidRPr="00553DF8" w:rsidTr="0081309E">
        <w:trPr>
          <w:trHeight w:val="1200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04746" w:rsidRPr="00553DF8" w:rsidRDefault="00E04746" w:rsidP="0081309E">
            <w:pPr>
              <w:widowControl/>
              <w:autoSpaceDE/>
              <w:autoSpaceDN/>
              <w:adjustRightInd/>
              <w:ind w:firstLineChars="100" w:firstLine="220"/>
              <w:rPr>
                <w:color w:val="000000"/>
                <w:sz w:val="22"/>
                <w:szCs w:val="22"/>
              </w:rPr>
            </w:pPr>
            <w:proofErr w:type="gramStart"/>
            <w:r w:rsidRPr="00553DF8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4746" w:rsidRPr="00553DF8" w:rsidRDefault="00E04746" w:rsidP="008130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53DF8">
              <w:rPr>
                <w:color w:val="000000"/>
                <w:sz w:val="22"/>
                <w:szCs w:val="22"/>
              </w:rPr>
              <w:t>18210606043101000110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4746" w:rsidRPr="00553DF8" w:rsidRDefault="0083485D" w:rsidP="0081309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211160,21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4746" w:rsidRPr="00553DF8" w:rsidRDefault="0083485D" w:rsidP="008130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111057,35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04746" w:rsidRPr="00996268" w:rsidRDefault="0083485D" w:rsidP="0081309E">
            <w:pPr>
              <w:jc w:val="right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52,6</w:t>
            </w:r>
          </w:p>
        </w:tc>
      </w:tr>
      <w:tr w:rsidR="00E04746" w:rsidRPr="00553DF8" w:rsidTr="0081309E">
        <w:trPr>
          <w:trHeight w:val="720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04746" w:rsidRPr="00553DF8" w:rsidRDefault="00E04746" w:rsidP="0081309E">
            <w:pPr>
              <w:widowControl/>
              <w:autoSpaceDE/>
              <w:autoSpaceDN/>
              <w:adjustRightInd/>
              <w:ind w:firstLineChars="100" w:firstLine="220"/>
              <w:rPr>
                <w:color w:val="000000"/>
                <w:sz w:val="22"/>
                <w:szCs w:val="22"/>
              </w:rPr>
            </w:pPr>
            <w:r w:rsidRPr="00553DF8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4746" w:rsidRPr="00553DF8" w:rsidRDefault="00E04746" w:rsidP="008130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53DF8">
              <w:rPr>
                <w:color w:val="000000"/>
                <w:sz w:val="22"/>
                <w:szCs w:val="22"/>
              </w:rPr>
              <w:t>18210606043102100110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4746" w:rsidRPr="00553DF8" w:rsidRDefault="00186AF5" w:rsidP="0081309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539,79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4746" w:rsidRPr="00553DF8" w:rsidRDefault="00186AF5" w:rsidP="008130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544,46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04746" w:rsidRPr="00996268" w:rsidRDefault="00186AF5" w:rsidP="0081309E">
            <w:pPr>
              <w:jc w:val="right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100,8</w:t>
            </w:r>
          </w:p>
        </w:tc>
      </w:tr>
      <w:tr w:rsidR="00E04746" w:rsidRPr="00553DF8" w:rsidTr="0081309E">
        <w:trPr>
          <w:trHeight w:val="720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04746" w:rsidRPr="00B7096D" w:rsidRDefault="00E04746" w:rsidP="0081309E">
            <w:pPr>
              <w:jc w:val="center"/>
              <w:rPr>
                <w:b/>
                <w:bCs/>
                <w:sz w:val="22"/>
                <w:szCs w:val="22"/>
              </w:rPr>
            </w:pPr>
            <w:r w:rsidRPr="00B7096D">
              <w:rPr>
                <w:b/>
                <w:bCs/>
                <w:sz w:val="22"/>
                <w:szCs w:val="22"/>
              </w:rPr>
              <w:t xml:space="preserve">Администрация муниципального образования  </w:t>
            </w:r>
            <w:proofErr w:type="spellStart"/>
            <w:r>
              <w:rPr>
                <w:b/>
                <w:bCs/>
                <w:sz w:val="22"/>
                <w:szCs w:val="22"/>
              </w:rPr>
              <w:t>Богдановского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7096D">
              <w:rPr>
                <w:b/>
                <w:bCs/>
                <w:sz w:val="22"/>
                <w:szCs w:val="22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4746" w:rsidRPr="00B7096D" w:rsidRDefault="00E04746" w:rsidP="008130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</w:t>
            </w:r>
            <w:r w:rsidRPr="00B709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4746" w:rsidRPr="00B7096D" w:rsidRDefault="007100E6" w:rsidP="008130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2749681,60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04746" w:rsidRPr="00B7096D" w:rsidRDefault="007100E6" w:rsidP="008130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2749681,60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04746" w:rsidRPr="00996268" w:rsidRDefault="00E04746" w:rsidP="008130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7100E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04746" w:rsidRPr="00553DF8" w:rsidTr="0081309E">
        <w:trPr>
          <w:trHeight w:val="960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04746" w:rsidRPr="00553DF8" w:rsidRDefault="00E04746" w:rsidP="0081309E">
            <w:pPr>
              <w:widowControl/>
              <w:autoSpaceDE/>
              <w:autoSpaceDN/>
              <w:adjustRightInd/>
              <w:ind w:firstLineChars="100" w:firstLine="220"/>
              <w:rPr>
                <w:color w:val="000000"/>
                <w:sz w:val="22"/>
                <w:szCs w:val="22"/>
              </w:rPr>
            </w:pPr>
            <w:r w:rsidRPr="00553DF8">
              <w:rPr>
                <w:color w:val="00000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</w:t>
            </w:r>
            <w:r w:rsidRPr="00553DF8">
              <w:rPr>
                <w:color w:val="000000"/>
                <w:sz w:val="22"/>
                <w:szCs w:val="22"/>
              </w:rPr>
              <w:lastRenderedPageBreak/>
              <w:t>автономных учреждений)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4746" w:rsidRPr="00553DF8" w:rsidRDefault="00E04746" w:rsidP="008130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53DF8">
              <w:rPr>
                <w:color w:val="000000"/>
                <w:sz w:val="22"/>
                <w:szCs w:val="22"/>
              </w:rPr>
              <w:lastRenderedPageBreak/>
              <w:t>91011105035100000120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4746" w:rsidRPr="00553DF8" w:rsidRDefault="00186AF5" w:rsidP="0081309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4746" w:rsidRPr="00553DF8" w:rsidRDefault="00186AF5" w:rsidP="008130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12300,00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04746" w:rsidRPr="00996268" w:rsidRDefault="00186AF5" w:rsidP="0081309E">
            <w:pPr>
              <w:jc w:val="right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100</w:t>
            </w:r>
          </w:p>
        </w:tc>
      </w:tr>
      <w:tr w:rsidR="00E04746" w:rsidRPr="00553DF8" w:rsidTr="0081309E">
        <w:trPr>
          <w:trHeight w:val="480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04746" w:rsidRPr="00553DF8" w:rsidRDefault="00E04746" w:rsidP="0081309E">
            <w:pPr>
              <w:widowControl/>
              <w:autoSpaceDE/>
              <w:autoSpaceDN/>
              <w:adjustRightInd/>
              <w:ind w:firstLineChars="100" w:firstLine="220"/>
              <w:rPr>
                <w:color w:val="000000"/>
                <w:sz w:val="22"/>
                <w:szCs w:val="22"/>
              </w:rPr>
            </w:pPr>
            <w:r w:rsidRPr="00553DF8">
              <w:rPr>
                <w:color w:val="000000"/>
                <w:sz w:val="22"/>
                <w:szCs w:val="22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4746" w:rsidRPr="00553DF8" w:rsidRDefault="00E04746" w:rsidP="008130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53DF8">
              <w:rPr>
                <w:color w:val="000000"/>
                <w:sz w:val="22"/>
                <w:szCs w:val="22"/>
              </w:rPr>
              <w:t>91020215001100000151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4746" w:rsidRPr="00553DF8" w:rsidRDefault="00186AF5" w:rsidP="0081309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22921</w:t>
            </w:r>
            <w:r w:rsidR="00E04746" w:rsidRPr="00553DF8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4746" w:rsidRPr="00553DF8" w:rsidRDefault="00186AF5" w:rsidP="008130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22921</w:t>
            </w:r>
            <w:r w:rsidR="00E04746" w:rsidRPr="00553DF8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04746" w:rsidRPr="00996268" w:rsidRDefault="00E04746" w:rsidP="0081309E">
            <w:pPr>
              <w:jc w:val="right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100</w:t>
            </w:r>
          </w:p>
        </w:tc>
      </w:tr>
      <w:tr w:rsidR="00186AF5" w:rsidRPr="00553DF8" w:rsidTr="0081309E">
        <w:trPr>
          <w:trHeight w:val="480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6AF5" w:rsidRPr="00553DF8" w:rsidRDefault="007100E6" w:rsidP="0081309E">
            <w:pPr>
              <w:widowControl/>
              <w:autoSpaceDE/>
              <w:autoSpaceDN/>
              <w:adjustRightInd/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6AF5" w:rsidRPr="00553DF8" w:rsidRDefault="007100E6" w:rsidP="008130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9102022999900000151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6AF5" w:rsidRDefault="007100E6" w:rsidP="0081309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318086,00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6AF5" w:rsidRDefault="007100E6" w:rsidP="008130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318086,00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86AF5" w:rsidRDefault="007100E6" w:rsidP="0081309E">
            <w:pPr>
              <w:jc w:val="right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100</w:t>
            </w:r>
          </w:p>
        </w:tc>
      </w:tr>
      <w:tr w:rsidR="007100E6" w:rsidRPr="00553DF8" w:rsidTr="0081309E">
        <w:trPr>
          <w:trHeight w:val="480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100E6" w:rsidRDefault="007100E6" w:rsidP="0081309E">
            <w:pPr>
              <w:widowControl/>
              <w:autoSpaceDE/>
              <w:autoSpaceDN/>
              <w:adjustRightInd/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00E6" w:rsidRDefault="007100E6" w:rsidP="008130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9102024999910000151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00E6" w:rsidRDefault="007100E6" w:rsidP="0081309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78895,00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100E6" w:rsidRDefault="007100E6" w:rsidP="008130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78895,00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100E6" w:rsidRDefault="007100E6" w:rsidP="0081309E">
            <w:pPr>
              <w:jc w:val="right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100</w:t>
            </w:r>
          </w:p>
        </w:tc>
      </w:tr>
      <w:tr w:rsidR="00E04746" w:rsidRPr="00553DF8" w:rsidTr="0081309E">
        <w:trPr>
          <w:trHeight w:val="735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04746" w:rsidRPr="00553DF8" w:rsidRDefault="00E04746" w:rsidP="0081309E">
            <w:pPr>
              <w:widowControl/>
              <w:autoSpaceDE/>
              <w:autoSpaceDN/>
              <w:adjustRightInd/>
              <w:ind w:firstLineChars="100" w:firstLine="220"/>
              <w:rPr>
                <w:color w:val="000000"/>
                <w:sz w:val="22"/>
                <w:szCs w:val="22"/>
              </w:rPr>
            </w:pPr>
            <w:r w:rsidRPr="00553DF8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4746" w:rsidRPr="00553DF8" w:rsidRDefault="00E04746" w:rsidP="008130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53DF8">
              <w:rPr>
                <w:color w:val="000000"/>
                <w:sz w:val="22"/>
                <w:szCs w:val="22"/>
              </w:rPr>
              <w:t>91020235118100000151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4746" w:rsidRPr="00553DF8" w:rsidRDefault="007100E6" w:rsidP="0081309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</w:t>
            </w:r>
            <w:r w:rsidR="00E04746" w:rsidRPr="00553DF8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4746" w:rsidRPr="00553DF8" w:rsidRDefault="007100E6" w:rsidP="008130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</w:t>
            </w:r>
            <w:r w:rsidR="00E04746" w:rsidRPr="00553DF8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04746" w:rsidRPr="00996268" w:rsidRDefault="00E04746" w:rsidP="0081309E">
            <w:pPr>
              <w:jc w:val="right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10</w:t>
            </w:r>
            <w:r w:rsidR="007100E6">
              <w:rPr>
                <w:rFonts w:ascii="Cambria" w:hAnsi="Cambria" w:cs="Cambria"/>
                <w:color w:val="000000"/>
                <w:sz w:val="22"/>
                <w:szCs w:val="22"/>
              </w:rPr>
              <w:t>0</w:t>
            </w:r>
          </w:p>
        </w:tc>
      </w:tr>
    </w:tbl>
    <w:p w:rsidR="007100E6" w:rsidRDefault="007100E6" w:rsidP="00E04746">
      <w:pPr>
        <w:jc w:val="right"/>
      </w:pPr>
    </w:p>
    <w:p w:rsidR="007100E6" w:rsidRDefault="007100E6" w:rsidP="00E04746">
      <w:pPr>
        <w:jc w:val="right"/>
      </w:pPr>
    </w:p>
    <w:p w:rsidR="007100E6" w:rsidRDefault="007100E6" w:rsidP="00E04746">
      <w:pPr>
        <w:jc w:val="right"/>
      </w:pPr>
    </w:p>
    <w:p w:rsidR="007100E6" w:rsidRDefault="007100E6" w:rsidP="00E04746">
      <w:pPr>
        <w:jc w:val="right"/>
      </w:pPr>
    </w:p>
    <w:p w:rsidR="007100E6" w:rsidRDefault="007100E6" w:rsidP="00E04746">
      <w:pPr>
        <w:jc w:val="right"/>
      </w:pPr>
    </w:p>
    <w:p w:rsidR="007100E6" w:rsidRDefault="007100E6" w:rsidP="00E04746">
      <w:pPr>
        <w:jc w:val="right"/>
      </w:pPr>
    </w:p>
    <w:p w:rsidR="007100E6" w:rsidRDefault="007100E6" w:rsidP="00E04746">
      <w:pPr>
        <w:jc w:val="right"/>
      </w:pPr>
    </w:p>
    <w:p w:rsidR="007100E6" w:rsidRDefault="007100E6" w:rsidP="00E04746">
      <w:pPr>
        <w:jc w:val="right"/>
      </w:pPr>
    </w:p>
    <w:p w:rsidR="007100E6" w:rsidRDefault="007100E6" w:rsidP="00E04746">
      <w:pPr>
        <w:jc w:val="right"/>
      </w:pPr>
    </w:p>
    <w:p w:rsidR="007100E6" w:rsidRDefault="007100E6" w:rsidP="00E04746">
      <w:pPr>
        <w:jc w:val="right"/>
      </w:pPr>
    </w:p>
    <w:p w:rsidR="007100E6" w:rsidRDefault="007100E6" w:rsidP="00E04746">
      <w:pPr>
        <w:jc w:val="right"/>
      </w:pPr>
    </w:p>
    <w:p w:rsidR="007100E6" w:rsidRDefault="007100E6" w:rsidP="00E04746">
      <w:pPr>
        <w:jc w:val="right"/>
      </w:pPr>
    </w:p>
    <w:p w:rsidR="007100E6" w:rsidRDefault="007100E6" w:rsidP="00E04746">
      <w:pPr>
        <w:jc w:val="right"/>
      </w:pPr>
    </w:p>
    <w:p w:rsidR="007100E6" w:rsidRDefault="007100E6" w:rsidP="00E04746">
      <w:pPr>
        <w:jc w:val="right"/>
      </w:pPr>
    </w:p>
    <w:p w:rsidR="007100E6" w:rsidRDefault="007100E6" w:rsidP="00E04746">
      <w:pPr>
        <w:jc w:val="right"/>
      </w:pPr>
    </w:p>
    <w:p w:rsidR="007100E6" w:rsidRDefault="007100E6" w:rsidP="00E04746">
      <w:pPr>
        <w:jc w:val="right"/>
      </w:pPr>
    </w:p>
    <w:p w:rsidR="007100E6" w:rsidRDefault="007100E6" w:rsidP="00E04746">
      <w:pPr>
        <w:jc w:val="right"/>
      </w:pPr>
    </w:p>
    <w:p w:rsidR="007100E6" w:rsidRDefault="007100E6" w:rsidP="00E04746">
      <w:pPr>
        <w:jc w:val="right"/>
      </w:pPr>
    </w:p>
    <w:p w:rsidR="007100E6" w:rsidRDefault="007100E6" w:rsidP="00E04746">
      <w:pPr>
        <w:jc w:val="right"/>
      </w:pPr>
    </w:p>
    <w:p w:rsidR="007100E6" w:rsidRDefault="007100E6" w:rsidP="00E04746">
      <w:pPr>
        <w:jc w:val="right"/>
      </w:pPr>
    </w:p>
    <w:p w:rsidR="007100E6" w:rsidRDefault="007100E6" w:rsidP="00E04746">
      <w:pPr>
        <w:jc w:val="right"/>
      </w:pPr>
    </w:p>
    <w:p w:rsidR="007100E6" w:rsidRDefault="007100E6" w:rsidP="00E04746">
      <w:pPr>
        <w:jc w:val="right"/>
      </w:pPr>
    </w:p>
    <w:p w:rsidR="007100E6" w:rsidRDefault="007100E6" w:rsidP="00E04746">
      <w:pPr>
        <w:jc w:val="right"/>
      </w:pPr>
    </w:p>
    <w:p w:rsidR="007100E6" w:rsidRDefault="007100E6" w:rsidP="00E04746">
      <w:pPr>
        <w:jc w:val="right"/>
      </w:pPr>
    </w:p>
    <w:p w:rsidR="007100E6" w:rsidRDefault="007100E6" w:rsidP="00E04746">
      <w:pPr>
        <w:jc w:val="right"/>
      </w:pPr>
    </w:p>
    <w:p w:rsidR="007100E6" w:rsidRDefault="007100E6" w:rsidP="00E04746">
      <w:pPr>
        <w:jc w:val="right"/>
      </w:pPr>
    </w:p>
    <w:p w:rsidR="007100E6" w:rsidRDefault="007100E6" w:rsidP="00E04746">
      <w:pPr>
        <w:jc w:val="right"/>
      </w:pPr>
    </w:p>
    <w:p w:rsidR="007100E6" w:rsidRDefault="007100E6" w:rsidP="00E04746">
      <w:pPr>
        <w:jc w:val="right"/>
      </w:pPr>
    </w:p>
    <w:p w:rsidR="007100E6" w:rsidRDefault="007100E6" w:rsidP="00E04746">
      <w:pPr>
        <w:jc w:val="right"/>
      </w:pPr>
    </w:p>
    <w:p w:rsidR="007100E6" w:rsidRDefault="007100E6" w:rsidP="00E04746">
      <w:pPr>
        <w:jc w:val="right"/>
      </w:pPr>
    </w:p>
    <w:p w:rsidR="007100E6" w:rsidRDefault="007100E6" w:rsidP="00E04746">
      <w:pPr>
        <w:jc w:val="right"/>
      </w:pPr>
    </w:p>
    <w:p w:rsidR="007100E6" w:rsidRDefault="007100E6" w:rsidP="00E04746">
      <w:pPr>
        <w:jc w:val="right"/>
      </w:pPr>
    </w:p>
    <w:p w:rsidR="007100E6" w:rsidRDefault="007100E6" w:rsidP="00E04746">
      <w:pPr>
        <w:jc w:val="right"/>
      </w:pPr>
    </w:p>
    <w:p w:rsidR="007100E6" w:rsidRDefault="007100E6" w:rsidP="00E04746">
      <w:pPr>
        <w:jc w:val="right"/>
      </w:pPr>
    </w:p>
    <w:p w:rsidR="007100E6" w:rsidRDefault="007100E6" w:rsidP="00E04746">
      <w:pPr>
        <w:jc w:val="right"/>
      </w:pPr>
    </w:p>
    <w:p w:rsidR="007100E6" w:rsidRDefault="007100E6" w:rsidP="00E04746">
      <w:pPr>
        <w:jc w:val="right"/>
      </w:pPr>
    </w:p>
    <w:p w:rsidR="007100E6" w:rsidRDefault="007100E6" w:rsidP="00E04746">
      <w:pPr>
        <w:jc w:val="right"/>
      </w:pPr>
    </w:p>
    <w:p w:rsidR="007100E6" w:rsidRDefault="007100E6" w:rsidP="00E04746">
      <w:pPr>
        <w:jc w:val="right"/>
      </w:pPr>
    </w:p>
    <w:p w:rsidR="007100E6" w:rsidRDefault="007100E6" w:rsidP="00E04746">
      <w:pPr>
        <w:jc w:val="right"/>
      </w:pPr>
    </w:p>
    <w:p w:rsidR="007100E6" w:rsidRDefault="007100E6" w:rsidP="00E04746">
      <w:pPr>
        <w:jc w:val="right"/>
      </w:pPr>
    </w:p>
    <w:p w:rsidR="007100E6" w:rsidRDefault="007100E6" w:rsidP="00E04746">
      <w:pPr>
        <w:jc w:val="right"/>
      </w:pPr>
    </w:p>
    <w:p w:rsidR="007100E6" w:rsidRDefault="007100E6" w:rsidP="00E04746">
      <w:pPr>
        <w:jc w:val="right"/>
      </w:pPr>
    </w:p>
    <w:p w:rsidR="007100E6" w:rsidRDefault="007100E6" w:rsidP="00E04746">
      <w:pPr>
        <w:jc w:val="right"/>
      </w:pPr>
    </w:p>
    <w:p w:rsidR="007100E6" w:rsidRDefault="007100E6" w:rsidP="00E04746">
      <w:pPr>
        <w:jc w:val="right"/>
      </w:pPr>
    </w:p>
    <w:p w:rsidR="007100E6" w:rsidRDefault="007100E6" w:rsidP="00E04746">
      <w:pPr>
        <w:jc w:val="right"/>
      </w:pPr>
    </w:p>
    <w:p w:rsidR="007100E6" w:rsidRDefault="007100E6" w:rsidP="00E04746">
      <w:pPr>
        <w:jc w:val="right"/>
      </w:pPr>
    </w:p>
    <w:p w:rsidR="00E04746" w:rsidRDefault="00E04746" w:rsidP="00E04746">
      <w:pPr>
        <w:jc w:val="right"/>
      </w:pPr>
      <w:r>
        <w:lastRenderedPageBreak/>
        <w:t xml:space="preserve">Приложение 2                    </w:t>
      </w:r>
    </w:p>
    <w:p w:rsidR="00E04746" w:rsidRDefault="00E04746" w:rsidP="00E04746">
      <w:pPr>
        <w:jc w:val="right"/>
      </w:pPr>
      <w:r>
        <w:t xml:space="preserve">                                                                                                                                                    к решению Совета депутатов</w:t>
      </w:r>
    </w:p>
    <w:p w:rsidR="00E04746" w:rsidRDefault="00E04746" w:rsidP="00E04746">
      <w:pPr>
        <w:jc w:val="right"/>
      </w:pPr>
      <w:proofErr w:type="spellStart"/>
      <w:r>
        <w:t>Богдановского</w:t>
      </w:r>
      <w:proofErr w:type="spellEnd"/>
      <w:r>
        <w:t xml:space="preserve"> </w:t>
      </w:r>
      <w:r w:rsidRPr="00EA7854">
        <w:t xml:space="preserve"> сельского поселения </w:t>
      </w:r>
    </w:p>
    <w:p w:rsidR="00E04746" w:rsidRDefault="00E04746" w:rsidP="00E04746">
      <w:pPr>
        <w:jc w:val="right"/>
      </w:pPr>
      <w:r>
        <w:t xml:space="preserve">                                                                                                                                  </w:t>
      </w:r>
      <w:r w:rsidRPr="00EA7854">
        <w:t xml:space="preserve">Холм-Жирковского района </w:t>
      </w:r>
    </w:p>
    <w:p w:rsidR="00E04746" w:rsidRDefault="00E04746" w:rsidP="00E04746">
      <w:pPr>
        <w:jc w:val="right"/>
      </w:pPr>
      <w:r>
        <w:t xml:space="preserve"> </w:t>
      </w:r>
      <w:r w:rsidRPr="00EA7854">
        <w:t>Смоленской област</w:t>
      </w:r>
      <w:r>
        <w:t>и «Об исполнении</w:t>
      </w:r>
    </w:p>
    <w:p w:rsidR="00E04746" w:rsidRDefault="00E04746" w:rsidP="00E04746">
      <w:pPr>
        <w:jc w:val="right"/>
      </w:pPr>
      <w:r>
        <w:t xml:space="preserve"> бюджета </w:t>
      </w:r>
      <w:proofErr w:type="spellStart"/>
      <w:r>
        <w:t>Богдановского</w:t>
      </w:r>
      <w:proofErr w:type="spellEnd"/>
      <w:r>
        <w:t xml:space="preserve">  сельского поселения</w:t>
      </w:r>
    </w:p>
    <w:p w:rsidR="00E04746" w:rsidRDefault="00E04746" w:rsidP="00E04746">
      <w:pPr>
        <w:jc w:val="right"/>
      </w:pPr>
      <w:r>
        <w:t xml:space="preserve"> Холм-Жирковского района </w:t>
      </w:r>
    </w:p>
    <w:p w:rsidR="00E04746" w:rsidRDefault="0081309E" w:rsidP="00E04746">
      <w:pPr>
        <w:jc w:val="right"/>
      </w:pPr>
      <w:r>
        <w:t xml:space="preserve"> Смоленской области за 2018</w:t>
      </w:r>
      <w:r w:rsidR="00E04746">
        <w:t xml:space="preserve"> год»</w:t>
      </w:r>
    </w:p>
    <w:p w:rsidR="00E04746" w:rsidRDefault="00E04746" w:rsidP="00E04746">
      <w:pPr>
        <w:jc w:val="right"/>
        <w:rPr>
          <w:sz w:val="22"/>
          <w:szCs w:val="22"/>
        </w:rPr>
      </w:pPr>
      <w:r>
        <w:t xml:space="preserve">  от</w:t>
      </w:r>
      <w:r w:rsidRPr="00EA7854">
        <w:t xml:space="preserve"> </w:t>
      </w:r>
      <w:r w:rsidR="00696C49">
        <w:t>25</w:t>
      </w:r>
      <w:r>
        <w:t>.</w:t>
      </w:r>
      <w:r w:rsidR="00696C49">
        <w:t>03</w:t>
      </w:r>
      <w:r w:rsidR="0081309E">
        <w:t>.2019</w:t>
      </w:r>
      <w:r>
        <w:t xml:space="preserve"> г.  </w:t>
      </w:r>
      <w:r w:rsidRPr="00EA7854">
        <w:t>№</w:t>
      </w:r>
      <w:r w:rsidR="00696C49">
        <w:t>5</w:t>
      </w:r>
    </w:p>
    <w:p w:rsidR="00E04746" w:rsidRPr="00E36F18" w:rsidRDefault="00E04746" w:rsidP="00E04746">
      <w:pPr>
        <w:rPr>
          <w:sz w:val="22"/>
          <w:szCs w:val="22"/>
        </w:rPr>
      </w:pPr>
    </w:p>
    <w:p w:rsidR="00E04746" w:rsidRPr="00E36F18" w:rsidRDefault="00E04746" w:rsidP="00E04746">
      <w:pPr>
        <w:rPr>
          <w:sz w:val="22"/>
          <w:szCs w:val="22"/>
        </w:rPr>
      </w:pPr>
    </w:p>
    <w:p w:rsidR="00E04746" w:rsidRPr="00E36F18" w:rsidRDefault="00E04746" w:rsidP="00E04746">
      <w:pPr>
        <w:rPr>
          <w:sz w:val="22"/>
          <w:szCs w:val="22"/>
        </w:rPr>
      </w:pPr>
    </w:p>
    <w:p w:rsidR="00E04746" w:rsidRDefault="00E04746" w:rsidP="00E04746">
      <w:pPr>
        <w:rPr>
          <w:sz w:val="22"/>
          <w:szCs w:val="22"/>
        </w:rPr>
      </w:pPr>
    </w:p>
    <w:p w:rsidR="00E04746" w:rsidRPr="00B17138" w:rsidRDefault="00E04746" w:rsidP="00E04746">
      <w:pPr>
        <w:pStyle w:val="a7"/>
        <w:rPr>
          <w:b/>
          <w:bCs/>
        </w:rPr>
      </w:pPr>
      <w:r>
        <w:rPr>
          <w:sz w:val="22"/>
          <w:szCs w:val="22"/>
        </w:rPr>
        <w:tab/>
      </w:r>
      <w:r w:rsidRPr="00B17138">
        <w:rPr>
          <w:b/>
          <w:bCs/>
        </w:rPr>
        <w:t xml:space="preserve">Ведомственная </w:t>
      </w:r>
      <w:hyperlink r:id="rId6" w:history="1">
        <w:proofErr w:type="gramStart"/>
        <w:r w:rsidRPr="00B17138">
          <w:rPr>
            <w:b/>
            <w:bCs/>
          </w:rPr>
          <w:t>структур</w:t>
        </w:r>
        <w:proofErr w:type="gramEnd"/>
      </w:hyperlink>
      <w:r w:rsidRPr="00B17138">
        <w:rPr>
          <w:b/>
          <w:bCs/>
        </w:rPr>
        <w:t xml:space="preserve"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B17138">
        <w:rPr>
          <w:b/>
          <w:bCs/>
        </w:rPr>
        <w:t>непрограммным</w:t>
      </w:r>
      <w:proofErr w:type="spellEnd"/>
      <w:r w:rsidRPr="00B17138">
        <w:rPr>
          <w:b/>
          <w:bCs/>
        </w:rPr>
        <w:t xml:space="preserve"> направлениям деятельности), группам (группам и подгруппам) видов расходов классифи</w:t>
      </w:r>
      <w:r w:rsidR="0081309E">
        <w:rPr>
          <w:b/>
          <w:bCs/>
        </w:rPr>
        <w:t>кации расходов бюджетов) на 2018</w:t>
      </w:r>
      <w:r w:rsidRPr="00B17138">
        <w:rPr>
          <w:b/>
          <w:bCs/>
        </w:rPr>
        <w:t xml:space="preserve"> год</w:t>
      </w:r>
    </w:p>
    <w:p w:rsidR="00E04746" w:rsidRPr="00B17138" w:rsidRDefault="00E04746" w:rsidP="00E04746">
      <w:pPr>
        <w:pStyle w:val="a7"/>
        <w:rPr>
          <w:b/>
          <w:bCs/>
        </w:rPr>
      </w:pPr>
    </w:p>
    <w:p w:rsidR="00E04746" w:rsidRPr="00B17138" w:rsidRDefault="00E04746" w:rsidP="00E04746">
      <w:pPr>
        <w:pStyle w:val="a9"/>
        <w:jc w:val="right"/>
        <w:rPr>
          <w:sz w:val="24"/>
          <w:szCs w:val="24"/>
        </w:rPr>
      </w:pPr>
      <w:r w:rsidRPr="00B17138">
        <w:rPr>
          <w:sz w:val="24"/>
          <w:szCs w:val="24"/>
        </w:rPr>
        <w:t>(тыс</w:t>
      </w:r>
      <w:proofErr w:type="gramStart"/>
      <w:r w:rsidRPr="00B17138">
        <w:rPr>
          <w:sz w:val="24"/>
          <w:szCs w:val="24"/>
        </w:rPr>
        <w:t>.р</w:t>
      </w:r>
      <w:proofErr w:type="gramEnd"/>
      <w:r w:rsidRPr="00B17138">
        <w:rPr>
          <w:sz w:val="24"/>
          <w:szCs w:val="24"/>
        </w:rPr>
        <w:t>уб.)</w:t>
      </w:r>
    </w:p>
    <w:tbl>
      <w:tblPr>
        <w:tblW w:w="10228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567"/>
        <w:gridCol w:w="567"/>
        <w:gridCol w:w="1701"/>
        <w:gridCol w:w="708"/>
        <w:gridCol w:w="1134"/>
        <w:gridCol w:w="1060"/>
        <w:gridCol w:w="1122"/>
      </w:tblGrid>
      <w:tr w:rsidR="00E04746" w:rsidRPr="00B17138" w:rsidTr="0081309E">
        <w:trPr>
          <w:cantSplit/>
          <w:trHeight w:val="3132"/>
          <w:tblHeader/>
        </w:trPr>
        <w:tc>
          <w:tcPr>
            <w:tcW w:w="3369" w:type="dxa"/>
            <w:vAlign w:val="center"/>
          </w:tcPr>
          <w:p w:rsidR="00E04746" w:rsidRPr="00B17138" w:rsidRDefault="00E04746" w:rsidP="0081309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1713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E04746" w:rsidRPr="00B17138" w:rsidRDefault="00E04746" w:rsidP="0081309E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B17138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E04746" w:rsidRPr="00B17138" w:rsidRDefault="00E04746" w:rsidP="0081309E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B17138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E04746" w:rsidRPr="00B17138" w:rsidRDefault="00E04746" w:rsidP="0081309E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B17138">
              <w:rPr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E04746" w:rsidRPr="00B17138" w:rsidRDefault="00E04746" w:rsidP="0081309E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B17138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noWrap/>
            <w:vAlign w:val="center"/>
          </w:tcPr>
          <w:p w:rsidR="00E04746" w:rsidRPr="00B17138" w:rsidRDefault="00E04746" w:rsidP="008130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60" w:type="dxa"/>
          </w:tcPr>
          <w:p w:rsidR="00E04746" w:rsidRPr="00847CB7" w:rsidRDefault="00E04746" w:rsidP="0081309E">
            <w:pPr>
              <w:rPr>
                <w:b/>
                <w:bCs/>
                <w:sz w:val="24"/>
                <w:szCs w:val="24"/>
              </w:rPr>
            </w:pPr>
          </w:p>
          <w:p w:rsidR="00E04746" w:rsidRPr="00847CB7" w:rsidRDefault="00E04746" w:rsidP="0081309E">
            <w:pPr>
              <w:rPr>
                <w:b/>
                <w:bCs/>
                <w:sz w:val="24"/>
                <w:szCs w:val="24"/>
              </w:rPr>
            </w:pPr>
          </w:p>
          <w:p w:rsidR="00E04746" w:rsidRPr="00847CB7" w:rsidRDefault="00E04746" w:rsidP="0081309E">
            <w:pPr>
              <w:rPr>
                <w:b/>
                <w:bCs/>
                <w:sz w:val="24"/>
                <w:szCs w:val="24"/>
              </w:rPr>
            </w:pPr>
          </w:p>
          <w:p w:rsidR="00E04746" w:rsidRPr="00847CB7" w:rsidRDefault="00E04746" w:rsidP="0081309E">
            <w:pPr>
              <w:rPr>
                <w:b/>
                <w:bCs/>
                <w:sz w:val="24"/>
                <w:szCs w:val="24"/>
              </w:rPr>
            </w:pPr>
          </w:p>
          <w:p w:rsidR="00E04746" w:rsidRPr="00847CB7" w:rsidRDefault="00E04746" w:rsidP="0081309E">
            <w:pPr>
              <w:rPr>
                <w:b/>
                <w:bCs/>
                <w:sz w:val="24"/>
                <w:szCs w:val="24"/>
              </w:rPr>
            </w:pPr>
          </w:p>
          <w:p w:rsidR="00E04746" w:rsidRPr="00847CB7" w:rsidRDefault="00E04746" w:rsidP="0081309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47CB7">
              <w:rPr>
                <w:b/>
                <w:bCs/>
                <w:sz w:val="24"/>
                <w:szCs w:val="24"/>
              </w:rPr>
              <w:t>Исполненно</w:t>
            </w:r>
            <w:proofErr w:type="spellEnd"/>
          </w:p>
        </w:tc>
        <w:tc>
          <w:tcPr>
            <w:tcW w:w="1122" w:type="dxa"/>
          </w:tcPr>
          <w:p w:rsidR="00E04746" w:rsidRPr="00847CB7" w:rsidRDefault="00E04746" w:rsidP="0081309E">
            <w:pPr>
              <w:rPr>
                <w:b/>
                <w:bCs/>
                <w:sz w:val="24"/>
                <w:szCs w:val="24"/>
              </w:rPr>
            </w:pPr>
          </w:p>
          <w:p w:rsidR="00E04746" w:rsidRPr="00847CB7" w:rsidRDefault="00E04746" w:rsidP="0081309E">
            <w:pPr>
              <w:rPr>
                <w:b/>
                <w:bCs/>
                <w:sz w:val="24"/>
                <w:szCs w:val="24"/>
              </w:rPr>
            </w:pPr>
          </w:p>
          <w:p w:rsidR="00E04746" w:rsidRPr="00847CB7" w:rsidRDefault="00E04746" w:rsidP="0081309E">
            <w:pPr>
              <w:rPr>
                <w:b/>
                <w:bCs/>
                <w:sz w:val="24"/>
                <w:szCs w:val="24"/>
              </w:rPr>
            </w:pPr>
          </w:p>
          <w:p w:rsidR="00E04746" w:rsidRPr="00847CB7" w:rsidRDefault="00E04746" w:rsidP="0081309E">
            <w:pPr>
              <w:rPr>
                <w:b/>
                <w:bCs/>
                <w:sz w:val="24"/>
                <w:szCs w:val="24"/>
              </w:rPr>
            </w:pPr>
          </w:p>
          <w:p w:rsidR="00E04746" w:rsidRPr="00847CB7" w:rsidRDefault="00E04746" w:rsidP="0081309E">
            <w:pPr>
              <w:rPr>
                <w:b/>
                <w:bCs/>
                <w:sz w:val="24"/>
                <w:szCs w:val="24"/>
              </w:rPr>
            </w:pPr>
          </w:p>
          <w:p w:rsidR="00E04746" w:rsidRPr="00847CB7" w:rsidRDefault="00E04746" w:rsidP="0081309E">
            <w:pPr>
              <w:rPr>
                <w:b/>
                <w:bCs/>
                <w:sz w:val="24"/>
                <w:szCs w:val="24"/>
              </w:rPr>
            </w:pPr>
            <w:r w:rsidRPr="00847CB7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</w:tbl>
    <w:p w:rsidR="00E04746" w:rsidRPr="00B17138" w:rsidRDefault="00E04746" w:rsidP="00E04746">
      <w:pPr>
        <w:rPr>
          <w:sz w:val="24"/>
          <w:szCs w:val="24"/>
        </w:rPr>
      </w:pPr>
    </w:p>
    <w:tbl>
      <w:tblPr>
        <w:tblW w:w="10366" w:type="dxa"/>
        <w:tblInd w:w="-106" w:type="dxa"/>
        <w:tblLayout w:type="fixed"/>
        <w:tblLook w:val="0000"/>
      </w:tblPr>
      <w:tblGrid>
        <w:gridCol w:w="3355"/>
        <w:gridCol w:w="599"/>
        <w:gridCol w:w="600"/>
        <w:gridCol w:w="1634"/>
        <w:gridCol w:w="708"/>
        <w:gridCol w:w="1134"/>
        <w:gridCol w:w="1082"/>
        <w:gridCol w:w="12"/>
        <w:gridCol w:w="6"/>
        <w:gridCol w:w="1096"/>
        <w:gridCol w:w="140"/>
      </w:tblGrid>
      <w:tr w:rsidR="00E04746" w:rsidRPr="00B17138" w:rsidTr="00792196">
        <w:trPr>
          <w:gridAfter w:val="1"/>
          <w:wAfter w:w="140" w:type="dxa"/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6" w:rsidRPr="00B17138" w:rsidRDefault="00E04746" w:rsidP="0081309E">
            <w:pPr>
              <w:rPr>
                <w:sz w:val="24"/>
                <w:szCs w:val="24"/>
                <w:lang w:val="en-US"/>
              </w:rPr>
            </w:pPr>
            <w:r w:rsidRPr="00B171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46" w:rsidRPr="00B17138" w:rsidRDefault="00E04746" w:rsidP="0081309E">
            <w:pPr>
              <w:rPr>
                <w:sz w:val="24"/>
                <w:szCs w:val="24"/>
                <w:lang w:val="en-US"/>
              </w:rPr>
            </w:pPr>
            <w:r w:rsidRPr="00B1713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46" w:rsidRPr="00B17138" w:rsidRDefault="00E04746" w:rsidP="0081309E">
            <w:pPr>
              <w:rPr>
                <w:sz w:val="24"/>
                <w:szCs w:val="24"/>
                <w:lang w:val="en-US"/>
              </w:rPr>
            </w:pPr>
            <w:r w:rsidRPr="00B1713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46" w:rsidRPr="00B17138" w:rsidRDefault="00E04746" w:rsidP="0081309E">
            <w:pPr>
              <w:rPr>
                <w:sz w:val="24"/>
                <w:szCs w:val="24"/>
                <w:lang w:val="en-US"/>
              </w:rPr>
            </w:pPr>
            <w:r w:rsidRPr="00B1713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4746" w:rsidRPr="00B17138" w:rsidRDefault="00E04746" w:rsidP="0081309E">
            <w:pPr>
              <w:rPr>
                <w:sz w:val="24"/>
                <w:szCs w:val="24"/>
                <w:lang w:val="en-US"/>
              </w:rPr>
            </w:pPr>
            <w:r w:rsidRPr="00B1713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746" w:rsidRPr="00B17138" w:rsidRDefault="00E04746" w:rsidP="0081309E">
            <w:pPr>
              <w:rPr>
                <w:sz w:val="24"/>
                <w:szCs w:val="24"/>
                <w:lang w:val="en-US"/>
              </w:rPr>
            </w:pPr>
            <w:r w:rsidRPr="00B1713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6" w:rsidRPr="00B17138" w:rsidRDefault="00E04746" w:rsidP="0081309E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6" w:rsidRPr="00B17138" w:rsidRDefault="00E04746" w:rsidP="0081309E">
            <w:pPr>
              <w:rPr>
                <w:sz w:val="24"/>
                <w:szCs w:val="24"/>
              </w:rPr>
            </w:pPr>
          </w:p>
        </w:tc>
      </w:tr>
      <w:tr w:rsidR="00E04746" w:rsidRPr="00E661A7" w:rsidTr="00792196">
        <w:trPr>
          <w:gridAfter w:val="1"/>
          <w:wAfter w:w="140" w:type="dxa"/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661A7">
              <w:rPr>
                <w:sz w:val="24"/>
                <w:szCs w:val="24"/>
              </w:rPr>
              <w:t>Богдановского</w:t>
            </w:r>
            <w:proofErr w:type="spellEnd"/>
            <w:r w:rsidRPr="00E661A7">
              <w:rPr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ind w:left="-108" w:right="-228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4</w:t>
            </w:r>
            <w:r w:rsidR="00CE01ED" w:rsidRPr="00E661A7">
              <w:rPr>
                <w:sz w:val="24"/>
                <w:szCs w:val="24"/>
              </w:rPr>
              <w:t>901,35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4</w:t>
            </w:r>
            <w:r w:rsidR="00CE01ED" w:rsidRPr="00E661A7">
              <w:rPr>
                <w:sz w:val="24"/>
                <w:szCs w:val="24"/>
              </w:rPr>
              <w:t>452,0</w:t>
            </w:r>
            <w:r w:rsidR="00896E5E">
              <w:rPr>
                <w:sz w:val="24"/>
                <w:szCs w:val="24"/>
              </w:rPr>
              <w:t>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90,</w:t>
            </w:r>
            <w:r w:rsidR="00CE01ED" w:rsidRPr="00E661A7">
              <w:rPr>
                <w:sz w:val="24"/>
                <w:szCs w:val="24"/>
              </w:rPr>
              <w:t>8</w:t>
            </w:r>
          </w:p>
        </w:tc>
      </w:tr>
      <w:tr w:rsidR="00E04746" w:rsidRPr="00E661A7" w:rsidTr="00792196">
        <w:trPr>
          <w:gridAfter w:val="1"/>
          <w:wAfter w:w="140" w:type="dxa"/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617BD0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23</w:t>
            </w:r>
            <w:r w:rsidR="00896E5E">
              <w:rPr>
                <w:sz w:val="24"/>
                <w:szCs w:val="24"/>
              </w:rPr>
              <w:t>64,13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617BD0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2</w:t>
            </w:r>
            <w:r w:rsidR="00896E5E">
              <w:rPr>
                <w:sz w:val="24"/>
                <w:szCs w:val="24"/>
              </w:rPr>
              <w:t>200,25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617BD0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93,</w:t>
            </w:r>
            <w:r w:rsidR="00896E5E">
              <w:rPr>
                <w:sz w:val="24"/>
                <w:szCs w:val="24"/>
              </w:rPr>
              <w:t>1</w:t>
            </w:r>
          </w:p>
        </w:tc>
      </w:tr>
      <w:tr w:rsidR="00E04746" w:rsidRPr="00E661A7" w:rsidTr="00792196">
        <w:trPr>
          <w:gridAfter w:val="1"/>
          <w:wAfter w:w="140" w:type="dxa"/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  <w:lang w:val="en-US"/>
              </w:rPr>
              <w:t>4</w:t>
            </w:r>
            <w:r w:rsidR="004512FB" w:rsidRPr="00E661A7">
              <w:rPr>
                <w:sz w:val="24"/>
                <w:szCs w:val="24"/>
              </w:rPr>
              <w:t>83,29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</w:p>
          <w:p w:rsidR="00E04746" w:rsidRPr="00E661A7" w:rsidRDefault="00E04746" w:rsidP="0081309E">
            <w:pPr>
              <w:rPr>
                <w:sz w:val="24"/>
                <w:szCs w:val="24"/>
              </w:rPr>
            </w:pPr>
          </w:p>
          <w:p w:rsidR="00E04746" w:rsidRPr="00E661A7" w:rsidRDefault="004512FB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483,29</w:t>
            </w:r>
          </w:p>
          <w:p w:rsidR="00E04746" w:rsidRPr="00E661A7" w:rsidRDefault="00E04746" w:rsidP="0081309E">
            <w:pPr>
              <w:rPr>
                <w:sz w:val="24"/>
                <w:szCs w:val="24"/>
              </w:rPr>
            </w:pPr>
          </w:p>
          <w:p w:rsidR="00E04746" w:rsidRPr="00E661A7" w:rsidRDefault="00E04746" w:rsidP="0081309E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100</w:t>
            </w:r>
          </w:p>
        </w:tc>
      </w:tr>
      <w:tr w:rsidR="00E04746" w:rsidRPr="00E661A7" w:rsidTr="00792196">
        <w:trPr>
          <w:gridAfter w:val="1"/>
          <w:wAfter w:w="140" w:type="dxa"/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  <w:lang w:val="en-US"/>
              </w:rPr>
              <w:t>4</w:t>
            </w:r>
            <w:r w:rsidR="004512FB" w:rsidRPr="00E661A7">
              <w:rPr>
                <w:sz w:val="24"/>
                <w:szCs w:val="24"/>
              </w:rPr>
              <w:t>83,29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4</w:t>
            </w:r>
            <w:r w:rsidR="004512FB" w:rsidRPr="00E661A7">
              <w:rPr>
                <w:sz w:val="24"/>
                <w:szCs w:val="24"/>
              </w:rPr>
              <w:t>83,29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100</w:t>
            </w:r>
          </w:p>
        </w:tc>
      </w:tr>
      <w:tr w:rsidR="00E04746" w:rsidRPr="00E661A7" w:rsidTr="00792196">
        <w:trPr>
          <w:gridAfter w:val="1"/>
          <w:wAfter w:w="140" w:type="dxa"/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77 0 00 00140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  <w:lang w:val="en-US"/>
              </w:rPr>
              <w:t>4</w:t>
            </w:r>
            <w:r w:rsidR="004512FB" w:rsidRPr="00E661A7">
              <w:rPr>
                <w:sz w:val="24"/>
                <w:szCs w:val="24"/>
              </w:rPr>
              <w:t>83,29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4</w:t>
            </w:r>
            <w:r w:rsidR="004512FB" w:rsidRPr="00E661A7">
              <w:rPr>
                <w:sz w:val="24"/>
                <w:szCs w:val="24"/>
              </w:rPr>
              <w:t>83,29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100</w:t>
            </w:r>
          </w:p>
        </w:tc>
      </w:tr>
      <w:tr w:rsidR="00E04746" w:rsidRPr="00E661A7" w:rsidTr="00792196">
        <w:trPr>
          <w:gridAfter w:val="1"/>
          <w:wAfter w:w="140" w:type="dxa"/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77 0 00 00140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  <w:lang w:val="en-US"/>
              </w:rPr>
              <w:t>4</w:t>
            </w:r>
            <w:r w:rsidR="004512FB" w:rsidRPr="00E661A7">
              <w:rPr>
                <w:sz w:val="24"/>
                <w:szCs w:val="24"/>
              </w:rPr>
              <w:t>83,29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4</w:t>
            </w:r>
            <w:r w:rsidR="004512FB" w:rsidRPr="00E661A7">
              <w:rPr>
                <w:sz w:val="24"/>
                <w:szCs w:val="24"/>
              </w:rPr>
              <w:t>83,29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100</w:t>
            </w:r>
          </w:p>
        </w:tc>
      </w:tr>
      <w:tr w:rsidR="00E04746" w:rsidRPr="00E661A7" w:rsidTr="00792196">
        <w:trPr>
          <w:gridAfter w:val="1"/>
          <w:wAfter w:w="140" w:type="dxa"/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77 0 00 00140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  <w:lang w:val="en-US"/>
              </w:rPr>
              <w:t>4</w:t>
            </w:r>
            <w:r w:rsidR="004512FB" w:rsidRPr="00E661A7">
              <w:rPr>
                <w:sz w:val="24"/>
                <w:szCs w:val="24"/>
              </w:rPr>
              <w:t>83,29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4</w:t>
            </w:r>
            <w:r w:rsidR="004512FB" w:rsidRPr="00E661A7">
              <w:rPr>
                <w:sz w:val="24"/>
                <w:szCs w:val="24"/>
              </w:rPr>
              <w:t>83,29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100</w:t>
            </w:r>
          </w:p>
        </w:tc>
      </w:tr>
      <w:tr w:rsidR="00E04746" w:rsidRPr="00E661A7" w:rsidTr="00792196">
        <w:trPr>
          <w:gridAfter w:val="1"/>
          <w:wAfter w:w="140" w:type="dxa"/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</w:t>
            </w:r>
            <w:r w:rsidR="00C93472" w:rsidRPr="00E661A7">
              <w:rPr>
                <w:sz w:val="24"/>
                <w:szCs w:val="24"/>
              </w:rPr>
              <w:t>861,76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4512FB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1697,88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C93472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91,2</w:t>
            </w:r>
          </w:p>
        </w:tc>
      </w:tr>
      <w:tr w:rsidR="00E04746" w:rsidRPr="00E661A7" w:rsidTr="00792196">
        <w:trPr>
          <w:gridAfter w:val="1"/>
          <w:wAfter w:w="140" w:type="dxa"/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 xml:space="preserve">Муниципальная программа "Комплексное развитие территории </w:t>
            </w:r>
            <w:proofErr w:type="spellStart"/>
            <w:r w:rsidRPr="00E661A7">
              <w:rPr>
                <w:sz w:val="24"/>
                <w:szCs w:val="24"/>
              </w:rPr>
              <w:t>Богдановского</w:t>
            </w:r>
            <w:proofErr w:type="spellEnd"/>
            <w:r w:rsidRPr="00E661A7">
              <w:rPr>
                <w:sz w:val="24"/>
                <w:szCs w:val="24"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</w:t>
            </w:r>
            <w:r w:rsidR="00C93472" w:rsidRPr="00E661A7">
              <w:rPr>
                <w:sz w:val="24"/>
                <w:szCs w:val="24"/>
              </w:rPr>
              <w:t>861,76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</w:t>
            </w:r>
            <w:r w:rsidR="00C93472" w:rsidRPr="00E661A7">
              <w:rPr>
                <w:sz w:val="24"/>
                <w:szCs w:val="24"/>
              </w:rPr>
              <w:t>697,88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C93472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91,2</w:t>
            </w:r>
          </w:p>
        </w:tc>
      </w:tr>
      <w:tr w:rsidR="00E04746" w:rsidRPr="00E661A7" w:rsidTr="00792196">
        <w:trPr>
          <w:gridAfter w:val="1"/>
          <w:wAfter w:w="140" w:type="dxa"/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proofErr w:type="spellStart"/>
            <w:r w:rsidRPr="00E661A7">
              <w:rPr>
                <w:sz w:val="24"/>
                <w:szCs w:val="24"/>
                <w:lang w:val="en-US"/>
              </w:rPr>
              <w:t>Обеспечивающая</w:t>
            </w:r>
            <w:proofErr w:type="spellEnd"/>
            <w:r w:rsidRPr="00E661A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61A7">
              <w:rPr>
                <w:sz w:val="24"/>
                <w:szCs w:val="24"/>
                <w:lang w:val="en-US"/>
              </w:rPr>
              <w:t>подпрограмма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20 5 00 00000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</w:t>
            </w:r>
            <w:r w:rsidR="00C93472" w:rsidRPr="00E661A7">
              <w:rPr>
                <w:sz w:val="24"/>
                <w:szCs w:val="24"/>
              </w:rPr>
              <w:t>861,76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</w:t>
            </w:r>
            <w:r w:rsidR="00C93472" w:rsidRPr="00E661A7">
              <w:rPr>
                <w:sz w:val="24"/>
                <w:szCs w:val="24"/>
              </w:rPr>
              <w:t>697,88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C93472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91,2</w:t>
            </w:r>
          </w:p>
        </w:tc>
      </w:tr>
      <w:tr w:rsidR="00E04746" w:rsidRPr="00E661A7" w:rsidTr="00792196">
        <w:trPr>
          <w:gridAfter w:val="1"/>
          <w:wAfter w:w="140" w:type="dxa"/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20 5 01 00000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</w:t>
            </w:r>
            <w:r w:rsidR="00C93472" w:rsidRPr="00E661A7">
              <w:rPr>
                <w:sz w:val="24"/>
                <w:szCs w:val="24"/>
              </w:rPr>
              <w:t>861,76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</w:t>
            </w:r>
            <w:r w:rsidR="00C93472" w:rsidRPr="00E661A7">
              <w:rPr>
                <w:sz w:val="24"/>
                <w:szCs w:val="24"/>
              </w:rPr>
              <w:t>697,88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C93472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91,2</w:t>
            </w:r>
          </w:p>
        </w:tc>
      </w:tr>
      <w:tr w:rsidR="00E04746" w:rsidRPr="00E661A7" w:rsidTr="00792196">
        <w:trPr>
          <w:gridAfter w:val="1"/>
          <w:wAfter w:w="140" w:type="dxa"/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20 5 01 00140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24691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1861,76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</w:t>
            </w:r>
            <w:r w:rsidR="00C93472" w:rsidRPr="00E661A7">
              <w:rPr>
                <w:sz w:val="24"/>
                <w:szCs w:val="24"/>
              </w:rPr>
              <w:t>697,88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C93472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91,2</w:t>
            </w:r>
          </w:p>
        </w:tc>
      </w:tr>
      <w:tr w:rsidR="00E04746" w:rsidRPr="00E661A7" w:rsidTr="00792196">
        <w:trPr>
          <w:gridAfter w:val="1"/>
          <w:wAfter w:w="140" w:type="dxa"/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20 5 01 00140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</w:t>
            </w:r>
            <w:r w:rsidR="00C93472" w:rsidRPr="00E661A7">
              <w:rPr>
                <w:sz w:val="24"/>
                <w:szCs w:val="24"/>
              </w:rPr>
              <w:t>360,66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</w:t>
            </w:r>
            <w:r w:rsidR="00C93472" w:rsidRPr="00E661A7">
              <w:rPr>
                <w:sz w:val="24"/>
                <w:szCs w:val="24"/>
              </w:rPr>
              <w:t>360,66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100</w:t>
            </w:r>
          </w:p>
        </w:tc>
      </w:tr>
      <w:tr w:rsidR="00E04746" w:rsidRPr="00E661A7" w:rsidTr="00792196">
        <w:trPr>
          <w:gridAfter w:val="1"/>
          <w:wAfter w:w="140" w:type="dxa"/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20 5 01 00140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</w:t>
            </w:r>
            <w:r w:rsidR="00C93472" w:rsidRPr="00E661A7">
              <w:rPr>
                <w:sz w:val="24"/>
                <w:szCs w:val="24"/>
              </w:rPr>
              <w:t>360,66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</w:t>
            </w:r>
            <w:r w:rsidR="00C93472" w:rsidRPr="00E661A7">
              <w:rPr>
                <w:sz w:val="24"/>
                <w:szCs w:val="24"/>
              </w:rPr>
              <w:t>360,66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100</w:t>
            </w:r>
          </w:p>
        </w:tc>
      </w:tr>
      <w:tr w:rsidR="00E04746" w:rsidRPr="00E661A7" w:rsidTr="00792196">
        <w:trPr>
          <w:gridAfter w:val="1"/>
          <w:wAfter w:w="140" w:type="dxa"/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20 5 01 00140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27172A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4</w:t>
            </w:r>
            <w:r w:rsidR="009C5FE1" w:rsidRPr="00E661A7">
              <w:rPr>
                <w:sz w:val="24"/>
                <w:szCs w:val="24"/>
              </w:rPr>
              <w:t>54,10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27172A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291,92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27172A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6</w:t>
            </w:r>
            <w:r w:rsidR="009C5FE1" w:rsidRPr="00E661A7">
              <w:rPr>
                <w:sz w:val="24"/>
                <w:szCs w:val="24"/>
              </w:rPr>
              <w:t>4,3</w:t>
            </w:r>
          </w:p>
        </w:tc>
      </w:tr>
      <w:tr w:rsidR="00E04746" w:rsidRPr="00E661A7" w:rsidTr="00792196">
        <w:trPr>
          <w:gridAfter w:val="1"/>
          <w:wAfter w:w="140" w:type="dxa"/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20 5 01 00140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27172A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4</w:t>
            </w:r>
            <w:r w:rsidR="009C5FE1" w:rsidRPr="00E661A7">
              <w:rPr>
                <w:sz w:val="24"/>
                <w:szCs w:val="24"/>
              </w:rPr>
              <w:t>54,10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27172A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291,92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27172A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6</w:t>
            </w:r>
            <w:r w:rsidR="009C5FE1" w:rsidRPr="00E661A7">
              <w:rPr>
                <w:sz w:val="24"/>
                <w:szCs w:val="24"/>
              </w:rPr>
              <w:t>4,3</w:t>
            </w:r>
          </w:p>
        </w:tc>
      </w:tr>
      <w:tr w:rsidR="00E04746" w:rsidRPr="00E661A7" w:rsidTr="00792196">
        <w:trPr>
          <w:gridAfter w:val="1"/>
          <w:wAfter w:w="140" w:type="dxa"/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proofErr w:type="spellStart"/>
            <w:r w:rsidRPr="00E661A7">
              <w:rPr>
                <w:sz w:val="24"/>
                <w:szCs w:val="24"/>
                <w:lang w:val="en-US"/>
              </w:rPr>
              <w:t>Иные</w:t>
            </w:r>
            <w:proofErr w:type="spellEnd"/>
            <w:r w:rsidRPr="00E661A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61A7">
              <w:rPr>
                <w:sz w:val="24"/>
                <w:szCs w:val="24"/>
                <w:lang w:val="en-US"/>
              </w:rPr>
              <w:t>бюджетные</w:t>
            </w:r>
            <w:proofErr w:type="spellEnd"/>
            <w:r w:rsidRPr="00E661A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61A7">
              <w:rPr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20 5 01 00140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27172A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47,00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27172A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45,3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9</w:t>
            </w:r>
            <w:r w:rsidR="001E13A6" w:rsidRPr="00E661A7">
              <w:rPr>
                <w:sz w:val="24"/>
                <w:szCs w:val="24"/>
              </w:rPr>
              <w:t>6,4</w:t>
            </w:r>
          </w:p>
        </w:tc>
      </w:tr>
      <w:tr w:rsidR="00E04746" w:rsidRPr="00E661A7" w:rsidTr="00792196">
        <w:trPr>
          <w:gridAfter w:val="1"/>
          <w:wAfter w:w="140" w:type="dxa"/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20 5 01 00140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27172A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47,00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27172A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45,3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9</w:t>
            </w:r>
            <w:r w:rsidR="001E13A6" w:rsidRPr="00E661A7">
              <w:rPr>
                <w:sz w:val="24"/>
                <w:szCs w:val="24"/>
              </w:rPr>
              <w:t>6,4</w:t>
            </w:r>
          </w:p>
        </w:tc>
      </w:tr>
      <w:tr w:rsidR="00E04746" w:rsidRPr="00E661A7" w:rsidTr="00792196">
        <w:trPr>
          <w:gridAfter w:val="1"/>
          <w:wAfter w:w="140" w:type="dxa"/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830B09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  <w:lang w:val="en-US"/>
              </w:rPr>
              <w:t>19,</w:t>
            </w:r>
            <w:r w:rsidR="005D6E48" w:rsidRPr="00E661A7">
              <w:rPr>
                <w:sz w:val="24"/>
                <w:szCs w:val="24"/>
              </w:rPr>
              <w:t>08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</w:t>
            </w:r>
            <w:r w:rsidR="00830B09" w:rsidRPr="00E661A7">
              <w:rPr>
                <w:sz w:val="24"/>
                <w:szCs w:val="24"/>
              </w:rPr>
              <w:t>9,</w:t>
            </w:r>
            <w:r w:rsidR="005D6E48" w:rsidRPr="00E661A7">
              <w:rPr>
                <w:sz w:val="24"/>
                <w:szCs w:val="24"/>
              </w:rPr>
              <w:t>08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100</w:t>
            </w:r>
          </w:p>
        </w:tc>
      </w:tr>
      <w:tr w:rsidR="00E04746" w:rsidRPr="00E661A7" w:rsidTr="00792196">
        <w:trPr>
          <w:gridAfter w:val="1"/>
          <w:wAfter w:w="140" w:type="dxa"/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proofErr w:type="spellStart"/>
            <w:r w:rsidRPr="00E661A7">
              <w:rPr>
                <w:sz w:val="24"/>
                <w:szCs w:val="24"/>
              </w:rPr>
              <w:t>Непрограммые</w:t>
            </w:r>
            <w:proofErr w:type="spellEnd"/>
            <w:r w:rsidRPr="00E661A7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  <w:lang w:val="en-US"/>
              </w:rPr>
              <w:t>1</w:t>
            </w:r>
            <w:r w:rsidR="00830B09" w:rsidRPr="00E661A7">
              <w:rPr>
                <w:sz w:val="24"/>
                <w:szCs w:val="24"/>
              </w:rPr>
              <w:t>9,</w:t>
            </w:r>
            <w:r w:rsidR="005D6E48" w:rsidRPr="00E661A7">
              <w:rPr>
                <w:sz w:val="24"/>
                <w:szCs w:val="24"/>
              </w:rPr>
              <w:t>08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</w:t>
            </w:r>
            <w:r w:rsidR="00830B09" w:rsidRPr="00E661A7">
              <w:rPr>
                <w:sz w:val="24"/>
                <w:szCs w:val="24"/>
              </w:rPr>
              <w:t>9,</w:t>
            </w:r>
            <w:r w:rsidR="005D6E48" w:rsidRPr="00E661A7">
              <w:rPr>
                <w:sz w:val="24"/>
                <w:szCs w:val="24"/>
              </w:rPr>
              <w:t>08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100</w:t>
            </w:r>
          </w:p>
        </w:tc>
      </w:tr>
      <w:tr w:rsidR="00E04746" w:rsidRPr="00E661A7" w:rsidTr="00792196">
        <w:trPr>
          <w:gridAfter w:val="1"/>
          <w:wAfter w:w="140" w:type="dxa"/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82 2 00 00000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  <w:lang w:val="en-US"/>
              </w:rPr>
              <w:t>1</w:t>
            </w:r>
            <w:r w:rsidR="00830B09" w:rsidRPr="00E661A7">
              <w:rPr>
                <w:sz w:val="24"/>
                <w:szCs w:val="24"/>
              </w:rPr>
              <w:t>9,</w:t>
            </w:r>
            <w:r w:rsidR="005D6E48" w:rsidRPr="00E661A7">
              <w:rPr>
                <w:sz w:val="24"/>
                <w:szCs w:val="24"/>
              </w:rPr>
              <w:t>08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</w:t>
            </w:r>
            <w:r w:rsidR="00830B09" w:rsidRPr="00E661A7">
              <w:rPr>
                <w:sz w:val="24"/>
                <w:szCs w:val="24"/>
              </w:rPr>
              <w:t>9,</w:t>
            </w:r>
            <w:r w:rsidR="005D6E48" w:rsidRPr="00E661A7">
              <w:rPr>
                <w:sz w:val="24"/>
                <w:szCs w:val="24"/>
              </w:rPr>
              <w:t>08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100</w:t>
            </w:r>
          </w:p>
        </w:tc>
      </w:tr>
      <w:tr w:rsidR="00E04746" w:rsidRPr="00E661A7" w:rsidTr="00792196">
        <w:trPr>
          <w:gridAfter w:val="1"/>
          <w:wAfter w:w="140" w:type="dxa"/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 xml:space="preserve">Расходы бюджета </w:t>
            </w:r>
            <w:proofErr w:type="spellStart"/>
            <w:r w:rsidRPr="00E661A7">
              <w:rPr>
                <w:sz w:val="24"/>
                <w:szCs w:val="24"/>
              </w:rPr>
              <w:t>Богдановского</w:t>
            </w:r>
            <w:proofErr w:type="spellEnd"/>
            <w:r w:rsidRPr="00E661A7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 w:rsidRPr="00E661A7">
              <w:rPr>
                <w:sz w:val="24"/>
                <w:szCs w:val="24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661A7">
              <w:rPr>
                <w:sz w:val="24"/>
                <w:szCs w:val="24"/>
              </w:rPr>
              <w:t xml:space="preserve"> внешнего финансового контроля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ind w:left="-55"/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82 2 00 П1030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  <w:lang w:val="en-US"/>
              </w:rPr>
              <w:t>1</w:t>
            </w:r>
            <w:r w:rsidR="00830B09" w:rsidRPr="00E661A7">
              <w:rPr>
                <w:sz w:val="24"/>
                <w:szCs w:val="24"/>
              </w:rPr>
              <w:t>8,</w:t>
            </w:r>
            <w:r w:rsidR="005D6E48" w:rsidRPr="00E661A7">
              <w:rPr>
                <w:sz w:val="24"/>
                <w:szCs w:val="24"/>
              </w:rPr>
              <w:t>08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</w:t>
            </w:r>
            <w:r w:rsidR="00830B09" w:rsidRPr="00E661A7">
              <w:rPr>
                <w:sz w:val="24"/>
                <w:szCs w:val="24"/>
              </w:rPr>
              <w:t>8,</w:t>
            </w:r>
            <w:r w:rsidR="005D6E48" w:rsidRPr="00E661A7">
              <w:rPr>
                <w:sz w:val="24"/>
                <w:szCs w:val="24"/>
              </w:rPr>
              <w:t>08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100</w:t>
            </w:r>
          </w:p>
        </w:tc>
      </w:tr>
      <w:tr w:rsidR="00E04746" w:rsidRPr="00E661A7" w:rsidTr="00792196">
        <w:trPr>
          <w:gridAfter w:val="1"/>
          <w:wAfter w:w="140" w:type="dxa"/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proofErr w:type="spellStart"/>
            <w:r w:rsidRPr="00E661A7">
              <w:rPr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E661A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61A7">
              <w:rPr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ind w:left="-55"/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82 2 00 П1030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830B09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18,</w:t>
            </w:r>
            <w:r w:rsidR="005D6E48" w:rsidRPr="00E661A7">
              <w:rPr>
                <w:sz w:val="24"/>
                <w:szCs w:val="24"/>
              </w:rPr>
              <w:t>08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</w:t>
            </w:r>
            <w:r w:rsidR="00830B09" w:rsidRPr="00E661A7">
              <w:rPr>
                <w:sz w:val="24"/>
                <w:szCs w:val="24"/>
              </w:rPr>
              <w:t>8,</w:t>
            </w:r>
            <w:r w:rsidR="005D6E48" w:rsidRPr="00E661A7">
              <w:rPr>
                <w:sz w:val="24"/>
                <w:szCs w:val="24"/>
              </w:rPr>
              <w:t>08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100</w:t>
            </w:r>
          </w:p>
        </w:tc>
      </w:tr>
      <w:tr w:rsidR="00E04746" w:rsidRPr="00E661A7" w:rsidTr="00792196">
        <w:trPr>
          <w:gridAfter w:val="1"/>
          <w:wAfter w:w="140" w:type="dxa"/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proofErr w:type="spellStart"/>
            <w:r w:rsidRPr="00E661A7">
              <w:rPr>
                <w:sz w:val="24"/>
                <w:szCs w:val="24"/>
                <w:lang w:val="en-US"/>
              </w:rPr>
              <w:t>Иные</w:t>
            </w:r>
            <w:proofErr w:type="spellEnd"/>
            <w:r w:rsidRPr="00E661A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61A7">
              <w:rPr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E661A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61A7">
              <w:rPr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ind w:left="-55"/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82 2 00 П1030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830B09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18,</w:t>
            </w:r>
            <w:r w:rsidR="005D6E48" w:rsidRPr="00E661A7">
              <w:rPr>
                <w:sz w:val="24"/>
                <w:szCs w:val="24"/>
              </w:rPr>
              <w:t>08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</w:t>
            </w:r>
            <w:r w:rsidR="00830B09" w:rsidRPr="00E661A7">
              <w:rPr>
                <w:sz w:val="24"/>
                <w:szCs w:val="24"/>
              </w:rPr>
              <w:t>8,</w:t>
            </w:r>
            <w:r w:rsidR="005D6E48" w:rsidRPr="00E661A7">
              <w:rPr>
                <w:sz w:val="24"/>
                <w:szCs w:val="24"/>
              </w:rPr>
              <w:t>08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100</w:t>
            </w:r>
          </w:p>
        </w:tc>
      </w:tr>
      <w:tr w:rsidR="00E04746" w:rsidRPr="00E661A7" w:rsidTr="00792196">
        <w:trPr>
          <w:gridAfter w:val="1"/>
          <w:wAfter w:w="140" w:type="dxa"/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 xml:space="preserve">Расходы бюджета </w:t>
            </w:r>
            <w:proofErr w:type="spellStart"/>
            <w:r w:rsidRPr="00E661A7">
              <w:rPr>
                <w:sz w:val="24"/>
                <w:szCs w:val="24"/>
              </w:rPr>
              <w:t>Богдановского</w:t>
            </w:r>
            <w:proofErr w:type="spellEnd"/>
            <w:r w:rsidRPr="00E661A7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 w:rsidRPr="00E661A7">
              <w:rPr>
                <w:sz w:val="24"/>
                <w:szCs w:val="24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E661A7">
              <w:rPr>
                <w:sz w:val="24"/>
                <w:szCs w:val="24"/>
              </w:rPr>
              <w:t xml:space="preserve"> казначейского исполнения бюджета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ind w:left="-55"/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82 2 00 П2030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830B09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1,00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830B09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1,00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830B09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100</w:t>
            </w:r>
          </w:p>
        </w:tc>
      </w:tr>
      <w:tr w:rsidR="00E04746" w:rsidRPr="00E661A7" w:rsidTr="00792196">
        <w:trPr>
          <w:gridAfter w:val="1"/>
          <w:wAfter w:w="140" w:type="dxa"/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proofErr w:type="spellStart"/>
            <w:r w:rsidRPr="00E661A7">
              <w:rPr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E661A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61A7">
              <w:rPr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ind w:left="-55"/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82 2 00 П2030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830B09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1,00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830B09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1,00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830B09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100</w:t>
            </w:r>
          </w:p>
        </w:tc>
      </w:tr>
      <w:tr w:rsidR="00E04746" w:rsidRPr="00E661A7" w:rsidTr="00792196">
        <w:trPr>
          <w:gridAfter w:val="1"/>
          <w:wAfter w:w="140" w:type="dxa"/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proofErr w:type="spellStart"/>
            <w:r w:rsidRPr="00E661A7">
              <w:rPr>
                <w:sz w:val="24"/>
                <w:szCs w:val="24"/>
                <w:lang w:val="en-US"/>
              </w:rPr>
              <w:t>Иные</w:t>
            </w:r>
            <w:proofErr w:type="spellEnd"/>
            <w:r w:rsidRPr="00E661A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61A7">
              <w:rPr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E661A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61A7">
              <w:rPr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ind w:left="-55"/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82 2 00 П2030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830B09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1,00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830B09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</w:t>
            </w:r>
            <w:r w:rsidR="00E04746" w:rsidRPr="00E661A7">
              <w:rPr>
                <w:sz w:val="24"/>
                <w:szCs w:val="24"/>
              </w:rPr>
              <w:t>,00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830B09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10</w:t>
            </w:r>
            <w:r w:rsidR="00E04746" w:rsidRPr="00E661A7">
              <w:rPr>
                <w:sz w:val="24"/>
                <w:szCs w:val="24"/>
              </w:rPr>
              <w:t>0</w:t>
            </w:r>
          </w:p>
        </w:tc>
      </w:tr>
      <w:tr w:rsidR="00E04746" w:rsidRPr="00E661A7" w:rsidTr="00792196">
        <w:trPr>
          <w:gridAfter w:val="1"/>
          <w:wAfter w:w="140" w:type="dxa"/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830B09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48,30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830B09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48,30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100</w:t>
            </w:r>
          </w:p>
        </w:tc>
      </w:tr>
      <w:tr w:rsidR="00E04746" w:rsidRPr="00E661A7" w:rsidTr="00792196">
        <w:trPr>
          <w:gridAfter w:val="1"/>
          <w:wAfter w:w="140" w:type="dxa"/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proofErr w:type="spellStart"/>
            <w:r w:rsidRPr="00E661A7">
              <w:rPr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E661A7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661A7">
              <w:rPr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E661A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61A7">
              <w:rPr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830B09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</w:rPr>
              <w:t>48,3</w:t>
            </w:r>
            <w:r w:rsidR="00E04746" w:rsidRPr="00E661A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830B09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48,3</w:t>
            </w:r>
            <w:r w:rsidR="00E04746" w:rsidRPr="00E661A7">
              <w:rPr>
                <w:sz w:val="24"/>
                <w:szCs w:val="24"/>
              </w:rPr>
              <w:t>0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100</w:t>
            </w:r>
          </w:p>
        </w:tc>
      </w:tr>
      <w:tr w:rsidR="00E04746" w:rsidRPr="00E661A7" w:rsidTr="00792196">
        <w:trPr>
          <w:gridAfter w:val="1"/>
          <w:wAfter w:w="140" w:type="dxa"/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proofErr w:type="spellStart"/>
            <w:r w:rsidRPr="00E661A7">
              <w:rPr>
                <w:sz w:val="24"/>
                <w:szCs w:val="24"/>
              </w:rPr>
              <w:t>Непрограммые</w:t>
            </w:r>
            <w:proofErr w:type="spellEnd"/>
            <w:r w:rsidRPr="00E661A7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830B09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</w:rPr>
              <w:t>48,3</w:t>
            </w:r>
            <w:r w:rsidR="00E04746" w:rsidRPr="00E661A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830B09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48,3</w:t>
            </w:r>
            <w:r w:rsidR="00E04746" w:rsidRPr="00E661A7">
              <w:rPr>
                <w:sz w:val="24"/>
                <w:szCs w:val="24"/>
              </w:rPr>
              <w:t>0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100</w:t>
            </w:r>
          </w:p>
        </w:tc>
      </w:tr>
      <w:tr w:rsidR="00E04746" w:rsidRPr="00E661A7" w:rsidTr="00792196">
        <w:trPr>
          <w:gridAfter w:val="1"/>
          <w:wAfter w:w="140" w:type="dxa"/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830B09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48,3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830B09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48,3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100</w:t>
            </w:r>
          </w:p>
        </w:tc>
      </w:tr>
      <w:tr w:rsidR="00E04746" w:rsidRPr="00E661A7" w:rsidTr="00792196">
        <w:trPr>
          <w:gridAfter w:val="1"/>
          <w:wAfter w:w="140" w:type="dxa"/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82 1 00 51180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830B09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48,3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830B09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48,3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100</w:t>
            </w:r>
          </w:p>
        </w:tc>
      </w:tr>
      <w:tr w:rsidR="00E04746" w:rsidRPr="00E661A7" w:rsidTr="00792196">
        <w:trPr>
          <w:gridAfter w:val="1"/>
          <w:wAfter w:w="140" w:type="dxa"/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82 1 00 51180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830B09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30,11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830B09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30,11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100</w:t>
            </w:r>
          </w:p>
        </w:tc>
      </w:tr>
      <w:tr w:rsidR="00E04746" w:rsidRPr="00E661A7" w:rsidTr="00792196">
        <w:trPr>
          <w:gridAfter w:val="1"/>
          <w:wAfter w:w="140" w:type="dxa"/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82 1 00 51180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830B09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30,11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830B09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30,11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100</w:t>
            </w:r>
          </w:p>
        </w:tc>
      </w:tr>
      <w:tr w:rsidR="00E04746" w:rsidRPr="00E661A7" w:rsidTr="00792196">
        <w:trPr>
          <w:gridAfter w:val="1"/>
          <w:wAfter w:w="140" w:type="dxa"/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82 1 00 51180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830B09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18,19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830B09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18,19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100</w:t>
            </w:r>
          </w:p>
        </w:tc>
      </w:tr>
      <w:tr w:rsidR="00E04746" w:rsidRPr="00E661A7" w:rsidTr="00792196">
        <w:trPr>
          <w:gridAfter w:val="1"/>
          <w:wAfter w:w="140" w:type="dxa"/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82 1 00 51180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830B09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18,19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830B09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18,19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100</w:t>
            </w:r>
          </w:p>
        </w:tc>
      </w:tr>
      <w:tr w:rsidR="00E04746" w:rsidRPr="00E661A7" w:rsidTr="00792196">
        <w:trPr>
          <w:gridAfter w:val="1"/>
          <w:wAfter w:w="140" w:type="dxa"/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79219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1648,17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79219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1545,58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79219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93,8</w:t>
            </w:r>
          </w:p>
        </w:tc>
      </w:tr>
      <w:tr w:rsidR="00E04746" w:rsidRPr="00E661A7" w:rsidTr="00792196">
        <w:trPr>
          <w:gridAfter w:val="1"/>
          <w:wAfter w:w="140" w:type="dxa"/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proofErr w:type="spellStart"/>
            <w:r w:rsidRPr="00E661A7">
              <w:rPr>
                <w:sz w:val="24"/>
                <w:szCs w:val="24"/>
                <w:lang w:val="en-US"/>
              </w:rPr>
              <w:t>Дорожное</w:t>
            </w:r>
            <w:proofErr w:type="spellEnd"/>
            <w:r w:rsidRPr="00E661A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61A7">
              <w:rPr>
                <w:sz w:val="24"/>
                <w:szCs w:val="24"/>
                <w:lang w:val="en-US"/>
              </w:rPr>
              <w:t>хозяйство</w:t>
            </w:r>
            <w:proofErr w:type="spellEnd"/>
            <w:r w:rsidRPr="00E661A7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661A7">
              <w:rPr>
                <w:sz w:val="24"/>
                <w:szCs w:val="24"/>
                <w:lang w:val="en-US"/>
              </w:rPr>
              <w:t>дорожные</w:t>
            </w:r>
            <w:proofErr w:type="spellEnd"/>
            <w:r w:rsidRPr="00E661A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61A7">
              <w:rPr>
                <w:sz w:val="24"/>
                <w:szCs w:val="24"/>
                <w:lang w:val="en-US"/>
              </w:rPr>
              <w:t>фонды</w:t>
            </w:r>
            <w:proofErr w:type="spellEnd"/>
            <w:r w:rsidRPr="00E661A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79219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1648,17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79219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1545,58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79219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93,8</w:t>
            </w:r>
          </w:p>
        </w:tc>
      </w:tr>
      <w:tr w:rsidR="00E04746" w:rsidRPr="00E661A7" w:rsidTr="00792196">
        <w:trPr>
          <w:gridAfter w:val="1"/>
          <w:wAfter w:w="140" w:type="dxa"/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 xml:space="preserve">Муниципальная программа "Комплексное развитие территории </w:t>
            </w:r>
            <w:proofErr w:type="spellStart"/>
            <w:r w:rsidRPr="00E661A7">
              <w:rPr>
                <w:sz w:val="24"/>
                <w:szCs w:val="24"/>
              </w:rPr>
              <w:t>Богдановского</w:t>
            </w:r>
            <w:proofErr w:type="spellEnd"/>
            <w:r w:rsidRPr="00E661A7">
              <w:rPr>
                <w:sz w:val="24"/>
                <w:szCs w:val="24"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79219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1648,17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79219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1545,58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79219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93,8</w:t>
            </w:r>
          </w:p>
        </w:tc>
      </w:tr>
      <w:tr w:rsidR="00E04746" w:rsidRPr="00E661A7" w:rsidTr="00792196">
        <w:trPr>
          <w:gridAfter w:val="1"/>
          <w:wAfter w:w="140" w:type="dxa"/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6" w:rsidRPr="00E661A7" w:rsidRDefault="00E0474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 xml:space="preserve">Подпрограмма "Развитие улично-дорожной сети на территории </w:t>
            </w:r>
            <w:proofErr w:type="spellStart"/>
            <w:r w:rsidRPr="00E661A7">
              <w:rPr>
                <w:sz w:val="24"/>
                <w:szCs w:val="24"/>
              </w:rPr>
              <w:t>Богдановского</w:t>
            </w:r>
            <w:proofErr w:type="spellEnd"/>
            <w:r w:rsidRPr="00E661A7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20 2 00 00000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746" w:rsidRPr="00E661A7" w:rsidRDefault="00E04746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E661A7" w:rsidRDefault="0079219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1648,17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79219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1545,58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6" w:rsidRPr="00E661A7" w:rsidRDefault="0079219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93,8</w:t>
            </w:r>
          </w:p>
        </w:tc>
      </w:tr>
      <w:tr w:rsidR="00792196" w:rsidRPr="00E661A7" w:rsidTr="00792196">
        <w:trPr>
          <w:gridAfter w:val="1"/>
          <w:wAfter w:w="140" w:type="dxa"/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96" w:rsidRPr="00E661A7" w:rsidRDefault="0079219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Основное мероприятие "Обеспечение дорожной деятельности"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196" w:rsidRPr="00E661A7" w:rsidRDefault="0079219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196" w:rsidRPr="00E661A7" w:rsidRDefault="0079219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196" w:rsidRPr="00E661A7" w:rsidRDefault="0079219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20 2 01 00000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2196" w:rsidRPr="00E661A7" w:rsidRDefault="00792196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196" w:rsidRPr="00E661A7" w:rsidRDefault="00792196" w:rsidP="00792196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1648,17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96" w:rsidRPr="00E661A7" w:rsidRDefault="00792196" w:rsidP="00792196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1545,58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96" w:rsidRPr="00E661A7" w:rsidRDefault="00792196" w:rsidP="00792196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93,8</w:t>
            </w:r>
          </w:p>
        </w:tc>
      </w:tr>
      <w:tr w:rsidR="00792196" w:rsidRPr="00E661A7" w:rsidTr="00792196">
        <w:trPr>
          <w:gridAfter w:val="1"/>
          <w:wAfter w:w="140" w:type="dxa"/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96" w:rsidRPr="00E661A7" w:rsidRDefault="0079219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196" w:rsidRPr="00E661A7" w:rsidRDefault="0079219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196" w:rsidRPr="00E661A7" w:rsidRDefault="0079219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196" w:rsidRPr="00E661A7" w:rsidRDefault="0079219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20 2 01 20600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2196" w:rsidRPr="00E661A7" w:rsidRDefault="00792196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196" w:rsidRPr="00E661A7" w:rsidRDefault="00792196" w:rsidP="00792196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1648,17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96" w:rsidRPr="00E661A7" w:rsidRDefault="00792196" w:rsidP="00792196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1545,58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96" w:rsidRPr="00E661A7" w:rsidRDefault="00792196" w:rsidP="00792196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93,8</w:t>
            </w:r>
          </w:p>
        </w:tc>
      </w:tr>
      <w:tr w:rsidR="00792196" w:rsidRPr="00E661A7" w:rsidTr="00792196">
        <w:trPr>
          <w:gridAfter w:val="1"/>
          <w:wAfter w:w="140" w:type="dxa"/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96" w:rsidRPr="00E661A7" w:rsidRDefault="0079219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196" w:rsidRPr="00E661A7" w:rsidRDefault="0079219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196" w:rsidRPr="00E661A7" w:rsidRDefault="0079219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196" w:rsidRPr="00E661A7" w:rsidRDefault="0079219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20 2 01 20600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2196" w:rsidRPr="00E661A7" w:rsidRDefault="0079219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196" w:rsidRPr="00E661A7" w:rsidRDefault="00792196" w:rsidP="00792196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1648,17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96" w:rsidRPr="00E661A7" w:rsidRDefault="00792196" w:rsidP="00792196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1545,58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96" w:rsidRPr="00E661A7" w:rsidRDefault="00792196" w:rsidP="00792196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93,8</w:t>
            </w:r>
          </w:p>
        </w:tc>
      </w:tr>
      <w:tr w:rsidR="00792196" w:rsidRPr="00E661A7" w:rsidTr="00792196">
        <w:trPr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96" w:rsidRPr="00E661A7" w:rsidRDefault="0079219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196" w:rsidRPr="00E661A7" w:rsidRDefault="0079219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196" w:rsidRPr="00E661A7" w:rsidRDefault="0079219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196" w:rsidRPr="00E661A7" w:rsidRDefault="0079219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20 2 01 20600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2196" w:rsidRPr="00E661A7" w:rsidRDefault="0079219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196" w:rsidRPr="00E661A7" w:rsidRDefault="00792196" w:rsidP="00792196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1648,17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96" w:rsidRPr="00E661A7" w:rsidRDefault="00792196" w:rsidP="00792196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1545,58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96" w:rsidRPr="00E661A7" w:rsidRDefault="00792196" w:rsidP="00792196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93,8</w:t>
            </w:r>
          </w:p>
        </w:tc>
      </w:tr>
      <w:tr w:rsidR="00792196" w:rsidRPr="00E661A7" w:rsidTr="00792196">
        <w:trPr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96" w:rsidRPr="00E661A7" w:rsidRDefault="0079219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196" w:rsidRPr="00E661A7" w:rsidRDefault="00792196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196" w:rsidRPr="00E661A7" w:rsidRDefault="00792196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196" w:rsidRPr="00E661A7" w:rsidRDefault="00792196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2196" w:rsidRPr="00E661A7" w:rsidRDefault="00792196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196" w:rsidRPr="00E661A7" w:rsidRDefault="0079219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840,75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96" w:rsidRPr="00E661A7" w:rsidRDefault="0079219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657,92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96" w:rsidRPr="00E661A7" w:rsidRDefault="00792196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78,3</w:t>
            </w:r>
          </w:p>
        </w:tc>
      </w:tr>
      <w:tr w:rsidR="006F0934" w:rsidRPr="00E661A7" w:rsidTr="00792196">
        <w:trPr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34" w:rsidRPr="00E661A7" w:rsidRDefault="006F0934" w:rsidP="006F0934">
            <w:pPr>
              <w:jc w:val="center"/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11,31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11,31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100</w:t>
            </w:r>
          </w:p>
        </w:tc>
      </w:tr>
      <w:tr w:rsidR="006F0934" w:rsidRPr="00E661A7" w:rsidTr="00792196">
        <w:trPr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34" w:rsidRPr="00E661A7" w:rsidRDefault="006F0934" w:rsidP="006F0934">
            <w:pPr>
              <w:jc w:val="center"/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 xml:space="preserve">Муниципальная программа "Комплексное развитие территории </w:t>
            </w:r>
            <w:proofErr w:type="spellStart"/>
            <w:r w:rsidRPr="00E661A7">
              <w:rPr>
                <w:sz w:val="24"/>
                <w:szCs w:val="24"/>
              </w:rPr>
              <w:t>Богдановского</w:t>
            </w:r>
            <w:proofErr w:type="spellEnd"/>
            <w:r w:rsidRPr="00E661A7">
              <w:rPr>
                <w:sz w:val="24"/>
                <w:szCs w:val="24"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6F0934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11,31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34" w:rsidRPr="00E661A7" w:rsidRDefault="006F0934" w:rsidP="006F0934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11,31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34" w:rsidRPr="00E661A7" w:rsidRDefault="006F0934" w:rsidP="006F0934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100</w:t>
            </w:r>
          </w:p>
        </w:tc>
      </w:tr>
      <w:tr w:rsidR="006F0934" w:rsidRPr="00E661A7" w:rsidTr="00792196">
        <w:trPr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34" w:rsidRPr="00E661A7" w:rsidRDefault="006F0934" w:rsidP="006F0934">
            <w:pPr>
              <w:jc w:val="center"/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Основное мероприятие «Обеспечение мероприятий в области жилищно-коммунального хозяйства»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6F0934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20 1 00 00000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6F0934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11,31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34" w:rsidRPr="00E661A7" w:rsidRDefault="006F0934" w:rsidP="006F0934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11,31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34" w:rsidRPr="00E661A7" w:rsidRDefault="006F0934" w:rsidP="006F0934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100</w:t>
            </w:r>
          </w:p>
        </w:tc>
      </w:tr>
      <w:tr w:rsidR="006F0934" w:rsidRPr="00E661A7" w:rsidTr="00792196">
        <w:trPr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34" w:rsidRPr="00E661A7" w:rsidRDefault="006F0934" w:rsidP="006F0934">
            <w:pPr>
              <w:jc w:val="center"/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Основное мероприятие «Обеспечение мероприятий в области жилищно-коммунального хозяйства»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6F0934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20 1 01 00000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6F0934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11,31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34" w:rsidRPr="00E661A7" w:rsidRDefault="006F0934" w:rsidP="006F0934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11,31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34" w:rsidRPr="00E661A7" w:rsidRDefault="006F0934" w:rsidP="006F0934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100</w:t>
            </w:r>
          </w:p>
        </w:tc>
      </w:tr>
      <w:tr w:rsidR="006F0934" w:rsidRPr="00E661A7" w:rsidTr="00792196">
        <w:trPr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34" w:rsidRPr="00E661A7" w:rsidRDefault="006F0934" w:rsidP="006F0934">
            <w:pPr>
              <w:jc w:val="center"/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6F0934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20 1 01 20520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6F0934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11,31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34" w:rsidRPr="00E661A7" w:rsidRDefault="006F0934" w:rsidP="006F0934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11,31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34" w:rsidRPr="00E661A7" w:rsidRDefault="006F0934" w:rsidP="006F0934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100</w:t>
            </w:r>
          </w:p>
        </w:tc>
      </w:tr>
      <w:tr w:rsidR="006F0934" w:rsidRPr="00E661A7" w:rsidTr="00792196">
        <w:trPr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34" w:rsidRPr="00E661A7" w:rsidRDefault="006F0934" w:rsidP="006F0934">
            <w:pPr>
              <w:jc w:val="center"/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6F0934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20 1 01 20520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6F0934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11,31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34" w:rsidRPr="00E661A7" w:rsidRDefault="006F0934" w:rsidP="006F0934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11,31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34" w:rsidRPr="00E661A7" w:rsidRDefault="006F0934" w:rsidP="006F0934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100</w:t>
            </w:r>
          </w:p>
        </w:tc>
      </w:tr>
      <w:tr w:rsidR="006F0934" w:rsidRPr="00E661A7" w:rsidTr="00792196">
        <w:trPr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34" w:rsidRPr="00E661A7" w:rsidRDefault="006F0934" w:rsidP="006F0934">
            <w:pPr>
              <w:jc w:val="center"/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6F0934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6F0934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6F0934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20 1 01 20520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6F0934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11,31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34" w:rsidRPr="00E661A7" w:rsidRDefault="006F0934" w:rsidP="006F0934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11,31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34" w:rsidRPr="00E661A7" w:rsidRDefault="006F0934" w:rsidP="006F0934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100</w:t>
            </w:r>
          </w:p>
        </w:tc>
      </w:tr>
      <w:tr w:rsidR="006F0934" w:rsidRPr="00E661A7" w:rsidTr="00792196">
        <w:trPr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36,00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35,83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99,5</w:t>
            </w:r>
          </w:p>
        </w:tc>
      </w:tr>
      <w:tr w:rsidR="006F0934" w:rsidRPr="00E661A7" w:rsidTr="00792196">
        <w:trPr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 xml:space="preserve">Муниципальная программа "Комплексное развитие территории </w:t>
            </w:r>
            <w:proofErr w:type="spellStart"/>
            <w:r w:rsidRPr="00E661A7">
              <w:rPr>
                <w:sz w:val="24"/>
                <w:szCs w:val="24"/>
              </w:rPr>
              <w:t>Богдановского</w:t>
            </w:r>
            <w:proofErr w:type="spellEnd"/>
            <w:r w:rsidRPr="00E661A7">
              <w:rPr>
                <w:sz w:val="24"/>
                <w:szCs w:val="24"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CE01ED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36,00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34" w:rsidRPr="00E661A7" w:rsidRDefault="006F0934" w:rsidP="00CE01ED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35,83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34" w:rsidRPr="00E661A7" w:rsidRDefault="006F0934" w:rsidP="00CE01ED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99,5</w:t>
            </w:r>
          </w:p>
        </w:tc>
      </w:tr>
      <w:tr w:rsidR="006F0934" w:rsidRPr="00E661A7" w:rsidTr="00792196">
        <w:trPr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 xml:space="preserve">Подпрограмма "Благоустройство территории </w:t>
            </w:r>
            <w:proofErr w:type="spellStart"/>
            <w:r w:rsidRPr="00E661A7">
              <w:rPr>
                <w:sz w:val="24"/>
                <w:szCs w:val="24"/>
              </w:rPr>
              <w:t>Богдановского</w:t>
            </w:r>
            <w:proofErr w:type="spellEnd"/>
            <w:r w:rsidRPr="00E661A7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20 1 00 00000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CE01ED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36,00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34" w:rsidRPr="00E661A7" w:rsidRDefault="006F0934" w:rsidP="00CE01ED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35,83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34" w:rsidRPr="00E661A7" w:rsidRDefault="006F0934" w:rsidP="00CE01ED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99,5</w:t>
            </w:r>
          </w:p>
        </w:tc>
      </w:tr>
      <w:tr w:rsidR="006F0934" w:rsidRPr="00E661A7" w:rsidTr="00792196">
        <w:trPr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Основное мероприятие «Обеспечение мероприятий в области жилищно-коммунального хозяйства»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20 1 01 00000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CE01ED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36,00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34" w:rsidRPr="00E661A7" w:rsidRDefault="006F0934" w:rsidP="00CE01ED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35,83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34" w:rsidRPr="00E661A7" w:rsidRDefault="006F0934" w:rsidP="00CE01ED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99,5</w:t>
            </w:r>
          </w:p>
        </w:tc>
      </w:tr>
      <w:tr w:rsidR="006F0934" w:rsidRPr="00E661A7" w:rsidTr="00792196">
        <w:trPr>
          <w:cantSplit/>
          <w:trHeight w:val="362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20 1 01 20510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CE01ED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36,00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34" w:rsidRPr="00E661A7" w:rsidRDefault="006F0934" w:rsidP="00CE01ED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35,83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34" w:rsidRPr="00E661A7" w:rsidRDefault="006F0934" w:rsidP="00CE01ED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99,5</w:t>
            </w:r>
          </w:p>
        </w:tc>
      </w:tr>
      <w:tr w:rsidR="006F0934" w:rsidRPr="00E661A7" w:rsidTr="00792196">
        <w:trPr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20 1 01 20510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CE01ED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36,00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34" w:rsidRPr="00E661A7" w:rsidRDefault="006F0934" w:rsidP="00CE01ED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35,83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34" w:rsidRPr="00E661A7" w:rsidRDefault="006F0934" w:rsidP="00CE01ED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99,5</w:t>
            </w:r>
          </w:p>
        </w:tc>
      </w:tr>
      <w:tr w:rsidR="006F0934" w:rsidRPr="00E661A7" w:rsidTr="00792196">
        <w:trPr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20 1 01 20510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CE01ED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36,00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34" w:rsidRPr="00E661A7" w:rsidRDefault="006F0934" w:rsidP="00CE01ED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35,83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34" w:rsidRPr="00E661A7" w:rsidRDefault="006F0934" w:rsidP="00CE01ED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99,5</w:t>
            </w:r>
          </w:p>
        </w:tc>
      </w:tr>
      <w:tr w:rsidR="006F0934" w:rsidRPr="00E661A7" w:rsidTr="00792196">
        <w:trPr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34" w:rsidRPr="00E661A7" w:rsidRDefault="006F0934" w:rsidP="00161DFC">
            <w:pPr>
              <w:rPr>
                <w:sz w:val="24"/>
                <w:szCs w:val="24"/>
                <w:lang w:val="en-US"/>
              </w:rPr>
            </w:pPr>
            <w:proofErr w:type="spellStart"/>
            <w:r w:rsidRPr="00E661A7">
              <w:rPr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793,44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610,78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77,0</w:t>
            </w:r>
          </w:p>
        </w:tc>
      </w:tr>
      <w:tr w:rsidR="006F0934" w:rsidRPr="00E661A7" w:rsidTr="00CE01ED">
        <w:trPr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 xml:space="preserve">Муниципальная программа "Комплексное развитие территории </w:t>
            </w:r>
            <w:proofErr w:type="spellStart"/>
            <w:r w:rsidRPr="00E661A7">
              <w:rPr>
                <w:sz w:val="24"/>
                <w:szCs w:val="24"/>
              </w:rPr>
              <w:t>Богдановского</w:t>
            </w:r>
            <w:proofErr w:type="spellEnd"/>
            <w:r w:rsidRPr="00E661A7">
              <w:rPr>
                <w:sz w:val="24"/>
                <w:szCs w:val="24"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934" w:rsidRPr="00E661A7" w:rsidRDefault="006F0934" w:rsidP="007A2DF4">
            <w:pPr>
              <w:rPr>
                <w:sz w:val="24"/>
                <w:szCs w:val="24"/>
              </w:rPr>
            </w:pPr>
          </w:p>
          <w:p w:rsidR="006F0934" w:rsidRPr="00E661A7" w:rsidRDefault="006F0934" w:rsidP="007A2DF4">
            <w:pPr>
              <w:rPr>
                <w:sz w:val="24"/>
                <w:szCs w:val="24"/>
              </w:rPr>
            </w:pPr>
          </w:p>
          <w:p w:rsidR="006F0934" w:rsidRPr="00E661A7" w:rsidRDefault="006F0934" w:rsidP="007A2DF4">
            <w:pPr>
              <w:rPr>
                <w:sz w:val="24"/>
                <w:szCs w:val="24"/>
              </w:rPr>
            </w:pPr>
          </w:p>
          <w:p w:rsidR="006F0934" w:rsidRPr="00E661A7" w:rsidRDefault="008458E1" w:rsidP="007A2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458,61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34" w:rsidRPr="00E661A7" w:rsidRDefault="00D8791E" w:rsidP="00CE0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275,95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34" w:rsidRPr="00E661A7" w:rsidRDefault="00D8791E" w:rsidP="00CE0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</w:t>
            </w:r>
          </w:p>
        </w:tc>
      </w:tr>
      <w:tr w:rsidR="006F0934" w:rsidRPr="00E661A7" w:rsidTr="00CE01ED">
        <w:trPr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 xml:space="preserve">Подпрограмма "Благоустройство территории </w:t>
            </w:r>
            <w:proofErr w:type="spellStart"/>
            <w:r w:rsidRPr="00E661A7">
              <w:rPr>
                <w:sz w:val="24"/>
                <w:szCs w:val="24"/>
              </w:rPr>
              <w:t>Богдановского</w:t>
            </w:r>
            <w:proofErr w:type="spellEnd"/>
            <w:r w:rsidRPr="00E661A7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20 1 00 00000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934" w:rsidRPr="00E661A7" w:rsidRDefault="006F0934" w:rsidP="007A2DF4">
            <w:pPr>
              <w:rPr>
                <w:sz w:val="24"/>
                <w:szCs w:val="24"/>
              </w:rPr>
            </w:pPr>
          </w:p>
          <w:p w:rsidR="006F0934" w:rsidRPr="00E661A7" w:rsidRDefault="008458E1" w:rsidP="007A2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458,61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34" w:rsidRPr="00E661A7" w:rsidRDefault="00D8791E" w:rsidP="00CE0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275,95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34" w:rsidRPr="00E661A7" w:rsidRDefault="00D8791E" w:rsidP="00CE0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</w:t>
            </w:r>
          </w:p>
        </w:tc>
      </w:tr>
      <w:tr w:rsidR="006F0934" w:rsidRPr="00E661A7" w:rsidTr="00CE01ED">
        <w:trPr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20 1 02 00000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934" w:rsidRPr="00E661A7" w:rsidRDefault="006F0934" w:rsidP="007A2DF4">
            <w:pPr>
              <w:rPr>
                <w:sz w:val="24"/>
                <w:szCs w:val="24"/>
              </w:rPr>
            </w:pPr>
          </w:p>
          <w:p w:rsidR="006F0934" w:rsidRPr="00E661A7" w:rsidRDefault="008458E1" w:rsidP="007A2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458,61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34" w:rsidRPr="00E661A7" w:rsidRDefault="00D8791E" w:rsidP="00CE0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275,95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34" w:rsidRPr="00E661A7" w:rsidRDefault="00D8791E" w:rsidP="00CE0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</w:t>
            </w:r>
          </w:p>
        </w:tc>
      </w:tr>
      <w:tr w:rsidR="006F0934" w:rsidRPr="00E661A7" w:rsidTr="00CE01ED">
        <w:trPr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Расходы на уличное освещение и обслуживание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20 1 02 20540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934" w:rsidRPr="00E661A7" w:rsidRDefault="006F0934" w:rsidP="007A2DF4">
            <w:pPr>
              <w:rPr>
                <w:sz w:val="24"/>
                <w:szCs w:val="24"/>
              </w:rPr>
            </w:pPr>
          </w:p>
          <w:p w:rsidR="006F0934" w:rsidRPr="00E661A7" w:rsidRDefault="008458E1" w:rsidP="007A2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386,81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34" w:rsidRPr="00E661A7" w:rsidRDefault="008458E1" w:rsidP="00CE0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242,28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34" w:rsidRPr="00E661A7" w:rsidRDefault="00FB2AFB" w:rsidP="00CE0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</w:t>
            </w:r>
          </w:p>
        </w:tc>
      </w:tr>
      <w:tr w:rsidR="006F0934" w:rsidRPr="00E661A7" w:rsidTr="00CE01ED">
        <w:trPr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20 1 02 20540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934" w:rsidRPr="00E661A7" w:rsidRDefault="006F0934" w:rsidP="007A2DF4">
            <w:pPr>
              <w:rPr>
                <w:sz w:val="24"/>
                <w:szCs w:val="24"/>
              </w:rPr>
            </w:pPr>
          </w:p>
          <w:p w:rsidR="006F0934" w:rsidRPr="00E661A7" w:rsidRDefault="008458E1" w:rsidP="007A2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386,81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34" w:rsidRPr="00E661A7" w:rsidRDefault="00FB2AFB" w:rsidP="00CE0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242,28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34" w:rsidRPr="00E661A7" w:rsidRDefault="00FB2AFB" w:rsidP="00CE0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</w:t>
            </w:r>
          </w:p>
        </w:tc>
      </w:tr>
      <w:tr w:rsidR="006F0934" w:rsidRPr="00E661A7" w:rsidTr="00CE01ED">
        <w:trPr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34" w:rsidRPr="00E661A7" w:rsidRDefault="006F0934" w:rsidP="0081309E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20 1 02 20540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F0934" w:rsidRPr="00E661A7" w:rsidRDefault="006F0934" w:rsidP="0081309E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934" w:rsidRPr="00E661A7" w:rsidRDefault="006F0934" w:rsidP="007A2DF4">
            <w:pPr>
              <w:rPr>
                <w:sz w:val="24"/>
                <w:szCs w:val="24"/>
              </w:rPr>
            </w:pPr>
          </w:p>
          <w:p w:rsidR="006F0934" w:rsidRPr="00E661A7" w:rsidRDefault="008458E1" w:rsidP="007A2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386,81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34" w:rsidRPr="00E661A7" w:rsidRDefault="00FB2AFB" w:rsidP="00CE0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242,28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34" w:rsidRPr="00E661A7" w:rsidRDefault="00FB2AFB" w:rsidP="00CE0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</w:t>
            </w:r>
          </w:p>
        </w:tc>
      </w:tr>
      <w:tr w:rsidR="00E661A7" w:rsidRPr="00E661A7" w:rsidTr="008458E1">
        <w:trPr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A7" w:rsidRPr="00E661A7" w:rsidRDefault="00E661A7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Расходы на прочие мероприятия по благоустройству поселений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A7" w:rsidRPr="00E661A7" w:rsidRDefault="00E661A7" w:rsidP="00E661A7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A7" w:rsidRPr="00E661A7" w:rsidRDefault="00E661A7" w:rsidP="00E661A7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A7" w:rsidRPr="00E661A7" w:rsidRDefault="00E661A7" w:rsidP="00E661A7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20 1 02 20580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661A7" w:rsidRPr="00E661A7" w:rsidRDefault="00E661A7" w:rsidP="00E661A7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1A7" w:rsidRPr="00E661A7" w:rsidRDefault="00E661A7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55,06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7" w:rsidRPr="00E661A7" w:rsidRDefault="00FB2AFB" w:rsidP="00E66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7" w:rsidRPr="00E661A7" w:rsidRDefault="00FB2AFB" w:rsidP="00E66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</w:tr>
      <w:tr w:rsidR="00E661A7" w:rsidRPr="00E661A7" w:rsidTr="008458E1">
        <w:trPr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A7" w:rsidRPr="00E661A7" w:rsidRDefault="00E661A7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A7" w:rsidRPr="00E661A7" w:rsidRDefault="00E661A7" w:rsidP="00E661A7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A7" w:rsidRPr="00E661A7" w:rsidRDefault="00E661A7" w:rsidP="00E661A7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A7" w:rsidRPr="00E661A7" w:rsidRDefault="00E661A7" w:rsidP="00E661A7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20 1 02 20580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661A7" w:rsidRPr="00E661A7" w:rsidRDefault="00E661A7" w:rsidP="00E661A7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1A7" w:rsidRPr="00E661A7" w:rsidRDefault="00E661A7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55,06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7" w:rsidRPr="00E661A7" w:rsidRDefault="00FB2AFB" w:rsidP="00E66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7" w:rsidRPr="00E661A7" w:rsidRDefault="00FB2AFB" w:rsidP="00E66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</w:tr>
      <w:tr w:rsidR="00E661A7" w:rsidRPr="00E661A7" w:rsidTr="008458E1">
        <w:trPr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A7" w:rsidRPr="00E661A7" w:rsidRDefault="00E661A7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A7" w:rsidRPr="00E661A7" w:rsidRDefault="00E661A7" w:rsidP="00E661A7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A7" w:rsidRPr="00E661A7" w:rsidRDefault="00E661A7" w:rsidP="00E661A7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A7" w:rsidRPr="00E661A7" w:rsidRDefault="00E661A7" w:rsidP="00E661A7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20 1 02 20580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661A7" w:rsidRPr="00E661A7" w:rsidRDefault="00E661A7" w:rsidP="00E661A7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1A7" w:rsidRPr="00E661A7" w:rsidRDefault="00E661A7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55,06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7" w:rsidRPr="00E661A7" w:rsidRDefault="00FB2AFB" w:rsidP="00E66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7" w:rsidRPr="00E661A7" w:rsidRDefault="00FB2AFB" w:rsidP="00E66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</w:tr>
      <w:tr w:rsidR="00E661A7" w:rsidRPr="00E661A7" w:rsidTr="008458E1">
        <w:trPr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A7" w:rsidRPr="00E661A7" w:rsidRDefault="00E661A7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Мероприятия по ремонту и содержанию памятников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A7" w:rsidRPr="00E661A7" w:rsidRDefault="00E661A7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A7" w:rsidRPr="00E661A7" w:rsidRDefault="00E661A7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A7" w:rsidRPr="00E661A7" w:rsidRDefault="00E661A7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20 1 02 20730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661A7" w:rsidRPr="00E661A7" w:rsidRDefault="00E661A7" w:rsidP="00E661A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1A7" w:rsidRPr="00E661A7" w:rsidRDefault="00E661A7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16,74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7" w:rsidRPr="00E661A7" w:rsidRDefault="00FB2AFB" w:rsidP="00E66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7" w:rsidRPr="00E661A7" w:rsidRDefault="00FB2AFB" w:rsidP="00E66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661A7" w:rsidRPr="00E661A7" w:rsidTr="008458E1">
        <w:trPr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A7" w:rsidRPr="00E661A7" w:rsidRDefault="00E661A7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A7" w:rsidRPr="00E661A7" w:rsidRDefault="00E661A7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A7" w:rsidRPr="00E661A7" w:rsidRDefault="00E661A7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A7" w:rsidRPr="00E661A7" w:rsidRDefault="00E661A7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20 1 02 20730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661A7" w:rsidRPr="00E661A7" w:rsidRDefault="00E661A7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1A7" w:rsidRPr="00E661A7" w:rsidRDefault="00E661A7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16,74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7" w:rsidRPr="00E661A7" w:rsidRDefault="00FB2AFB" w:rsidP="00E66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7" w:rsidRPr="00E661A7" w:rsidRDefault="00FB2AFB" w:rsidP="00E66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661A7" w:rsidRPr="00E661A7" w:rsidTr="008458E1">
        <w:trPr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A7" w:rsidRPr="00E661A7" w:rsidRDefault="00E661A7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A7" w:rsidRPr="00E661A7" w:rsidRDefault="00E661A7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A7" w:rsidRPr="00E661A7" w:rsidRDefault="00E661A7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A7" w:rsidRPr="00E661A7" w:rsidRDefault="00E661A7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20 1 02 20730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661A7" w:rsidRPr="00E661A7" w:rsidRDefault="00E661A7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1A7" w:rsidRPr="00E661A7" w:rsidRDefault="00E661A7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16,74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7" w:rsidRPr="00E661A7" w:rsidRDefault="00FB2AFB" w:rsidP="00E66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7" w:rsidRPr="00E661A7" w:rsidRDefault="00FB2AFB" w:rsidP="00E66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661A7" w:rsidRPr="00E661A7" w:rsidTr="008458E1">
        <w:trPr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A7" w:rsidRPr="00E661A7" w:rsidRDefault="00E661A7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A7" w:rsidRPr="00E661A7" w:rsidRDefault="00E661A7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A7" w:rsidRPr="00E661A7" w:rsidRDefault="00E661A7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1A7" w:rsidRPr="00E661A7" w:rsidRDefault="00E661A7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661A7" w:rsidRPr="00E661A7" w:rsidRDefault="00E661A7" w:rsidP="00E661A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1A7" w:rsidRPr="00E661A7" w:rsidRDefault="00E661A7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334,83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7" w:rsidRPr="00E661A7" w:rsidRDefault="00FB2AFB" w:rsidP="00E66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334,83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A7" w:rsidRPr="00E661A7" w:rsidRDefault="00FB2AFB" w:rsidP="00E66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B2AFB" w:rsidRPr="00E661A7" w:rsidTr="00753D9E">
        <w:trPr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E661A7" w:rsidRDefault="00FB2AFB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AFB" w:rsidRPr="00E661A7" w:rsidRDefault="00FB2AFB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AFB" w:rsidRPr="00E661A7" w:rsidRDefault="00FB2AFB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AFB" w:rsidRPr="00E661A7" w:rsidRDefault="00FB2AFB" w:rsidP="00E661A7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</w:rPr>
              <w:t>87 0 00 29990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B2AFB" w:rsidRPr="00E661A7" w:rsidRDefault="00FB2AFB" w:rsidP="00E661A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D9E" w:rsidRDefault="00753D9E" w:rsidP="00E661A7">
            <w:pPr>
              <w:rPr>
                <w:sz w:val="24"/>
                <w:szCs w:val="24"/>
              </w:rPr>
            </w:pPr>
          </w:p>
          <w:p w:rsidR="00FB2AFB" w:rsidRPr="00E661A7" w:rsidRDefault="00FB2AFB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318,09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FB" w:rsidRPr="00E661A7" w:rsidRDefault="00FB2AFB" w:rsidP="00E66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318,09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Default="00FB2AFB">
            <w:r w:rsidRPr="00202C70">
              <w:rPr>
                <w:sz w:val="24"/>
                <w:szCs w:val="24"/>
              </w:rPr>
              <w:t>100,0</w:t>
            </w:r>
          </w:p>
        </w:tc>
      </w:tr>
      <w:tr w:rsidR="00FB2AFB" w:rsidRPr="00E661A7" w:rsidTr="00753D9E">
        <w:trPr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E661A7" w:rsidRDefault="00FB2AFB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AFB" w:rsidRPr="00E661A7" w:rsidRDefault="00FB2AFB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AFB" w:rsidRPr="00E661A7" w:rsidRDefault="00FB2AFB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AFB" w:rsidRPr="00E661A7" w:rsidRDefault="00FB2AFB" w:rsidP="00E661A7">
            <w:pPr>
              <w:rPr>
                <w:sz w:val="24"/>
                <w:szCs w:val="24"/>
                <w:lang w:val="en-US"/>
              </w:rPr>
            </w:pPr>
            <w:r w:rsidRPr="00E661A7">
              <w:rPr>
                <w:sz w:val="24"/>
                <w:szCs w:val="24"/>
              </w:rPr>
              <w:t>87 0 00 29990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B2AFB" w:rsidRPr="00E661A7" w:rsidRDefault="00FB2AFB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D9E" w:rsidRDefault="00753D9E" w:rsidP="00E661A7">
            <w:pPr>
              <w:rPr>
                <w:sz w:val="24"/>
                <w:szCs w:val="24"/>
              </w:rPr>
            </w:pPr>
          </w:p>
          <w:p w:rsidR="00FB2AFB" w:rsidRPr="00E661A7" w:rsidRDefault="00FB2AFB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318,09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FB" w:rsidRPr="00E661A7" w:rsidRDefault="00FB2AFB" w:rsidP="00E66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318,09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Default="00FB2AFB">
            <w:r w:rsidRPr="00202C70">
              <w:rPr>
                <w:sz w:val="24"/>
                <w:szCs w:val="24"/>
              </w:rPr>
              <w:t>100,0</w:t>
            </w:r>
          </w:p>
        </w:tc>
      </w:tr>
      <w:tr w:rsidR="00FB2AFB" w:rsidRPr="00E661A7" w:rsidTr="00753D9E">
        <w:trPr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E661A7" w:rsidRDefault="00FB2AFB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AFB" w:rsidRPr="00E661A7" w:rsidRDefault="00FB2AFB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AFB" w:rsidRPr="00E661A7" w:rsidRDefault="00FB2AFB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AFB" w:rsidRPr="00E661A7" w:rsidRDefault="00FB2AFB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87 0 00 29990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B2AFB" w:rsidRPr="00E661A7" w:rsidRDefault="00FB2AFB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D9E" w:rsidRDefault="00753D9E" w:rsidP="00E661A7">
            <w:pPr>
              <w:rPr>
                <w:sz w:val="24"/>
                <w:szCs w:val="24"/>
              </w:rPr>
            </w:pPr>
          </w:p>
          <w:p w:rsidR="00FB2AFB" w:rsidRPr="00E661A7" w:rsidRDefault="00FB2AFB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318,09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FB" w:rsidRPr="00E661A7" w:rsidRDefault="00FB2AFB" w:rsidP="00E66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318,09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E" w:rsidRDefault="00753D9E">
            <w:pPr>
              <w:rPr>
                <w:sz w:val="24"/>
                <w:szCs w:val="24"/>
              </w:rPr>
            </w:pPr>
          </w:p>
          <w:p w:rsidR="00753D9E" w:rsidRDefault="00753D9E">
            <w:pPr>
              <w:rPr>
                <w:sz w:val="24"/>
                <w:szCs w:val="24"/>
              </w:rPr>
            </w:pPr>
          </w:p>
          <w:p w:rsidR="00FB2AFB" w:rsidRDefault="00FB2AFB">
            <w:r w:rsidRPr="00202C70">
              <w:rPr>
                <w:sz w:val="24"/>
                <w:szCs w:val="24"/>
              </w:rPr>
              <w:t>100,0</w:t>
            </w:r>
          </w:p>
        </w:tc>
      </w:tr>
      <w:tr w:rsidR="00FB2AFB" w:rsidRPr="00E661A7" w:rsidTr="00753D9E">
        <w:trPr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E661A7" w:rsidRDefault="00FB2AFB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 xml:space="preserve">Расходы на </w:t>
            </w:r>
            <w:proofErr w:type="spellStart"/>
            <w:r w:rsidRPr="00E661A7">
              <w:rPr>
                <w:sz w:val="24"/>
                <w:szCs w:val="24"/>
              </w:rPr>
              <w:t>софинансирование</w:t>
            </w:r>
            <w:proofErr w:type="spellEnd"/>
            <w:r w:rsidRPr="00E661A7">
              <w:rPr>
                <w:sz w:val="24"/>
                <w:szCs w:val="24"/>
              </w:rPr>
              <w:t xml:space="preserve"> субсидии из резервного фонда Администрации Смоленской области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AFB" w:rsidRPr="00E661A7" w:rsidRDefault="00FB2AFB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AFB" w:rsidRPr="00E661A7" w:rsidRDefault="00FB2AFB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AFB" w:rsidRPr="00E661A7" w:rsidRDefault="00FB2AFB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 xml:space="preserve">87 0 00 </w:t>
            </w:r>
            <w:r w:rsidRPr="00E661A7">
              <w:rPr>
                <w:sz w:val="24"/>
                <w:szCs w:val="24"/>
                <w:lang w:val="en-US"/>
              </w:rPr>
              <w:t>S</w:t>
            </w:r>
            <w:r w:rsidRPr="00E661A7">
              <w:rPr>
                <w:sz w:val="24"/>
                <w:szCs w:val="24"/>
              </w:rPr>
              <w:t>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B2AFB" w:rsidRPr="00E661A7" w:rsidRDefault="00FB2AFB" w:rsidP="00E661A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D9E" w:rsidRDefault="00753D9E" w:rsidP="00E661A7">
            <w:pPr>
              <w:rPr>
                <w:sz w:val="24"/>
                <w:szCs w:val="24"/>
              </w:rPr>
            </w:pPr>
          </w:p>
          <w:p w:rsidR="00753D9E" w:rsidRDefault="00753D9E" w:rsidP="00E661A7">
            <w:pPr>
              <w:rPr>
                <w:sz w:val="24"/>
                <w:szCs w:val="24"/>
              </w:rPr>
            </w:pPr>
          </w:p>
          <w:p w:rsidR="00FB2AFB" w:rsidRPr="00E661A7" w:rsidRDefault="00FB2AFB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16,74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FB" w:rsidRPr="00E661A7" w:rsidRDefault="00FB2AFB" w:rsidP="00E66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E" w:rsidRDefault="00753D9E">
            <w:pPr>
              <w:rPr>
                <w:sz w:val="24"/>
                <w:szCs w:val="24"/>
              </w:rPr>
            </w:pPr>
          </w:p>
          <w:p w:rsidR="00753D9E" w:rsidRDefault="00753D9E">
            <w:pPr>
              <w:rPr>
                <w:sz w:val="24"/>
                <w:szCs w:val="24"/>
              </w:rPr>
            </w:pPr>
          </w:p>
          <w:p w:rsidR="00FB2AFB" w:rsidRDefault="00FB2AFB">
            <w:r w:rsidRPr="00202C70">
              <w:rPr>
                <w:sz w:val="24"/>
                <w:szCs w:val="24"/>
              </w:rPr>
              <w:t>100,0</w:t>
            </w:r>
          </w:p>
        </w:tc>
      </w:tr>
      <w:tr w:rsidR="00FB2AFB" w:rsidRPr="00E661A7" w:rsidTr="00753D9E">
        <w:trPr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E661A7" w:rsidRDefault="00FB2AFB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AFB" w:rsidRPr="00E661A7" w:rsidRDefault="00FB2AFB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AFB" w:rsidRPr="00E661A7" w:rsidRDefault="00FB2AFB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AFB" w:rsidRPr="00E661A7" w:rsidRDefault="00FB2AFB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 xml:space="preserve">87 0 00 </w:t>
            </w:r>
            <w:r w:rsidRPr="00E661A7">
              <w:rPr>
                <w:sz w:val="24"/>
                <w:szCs w:val="24"/>
                <w:lang w:val="en-US"/>
              </w:rPr>
              <w:t>S</w:t>
            </w:r>
            <w:r w:rsidRPr="00E661A7">
              <w:rPr>
                <w:sz w:val="24"/>
                <w:szCs w:val="24"/>
              </w:rPr>
              <w:t>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B2AFB" w:rsidRPr="00E661A7" w:rsidRDefault="00FB2AFB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D9E" w:rsidRDefault="00753D9E" w:rsidP="00E661A7">
            <w:pPr>
              <w:rPr>
                <w:sz w:val="24"/>
                <w:szCs w:val="24"/>
              </w:rPr>
            </w:pPr>
          </w:p>
          <w:p w:rsidR="00FB2AFB" w:rsidRPr="00E661A7" w:rsidRDefault="00FB2AFB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16,74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FB" w:rsidRPr="00E661A7" w:rsidRDefault="00FB2AFB" w:rsidP="00E66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E" w:rsidRDefault="00753D9E">
            <w:pPr>
              <w:rPr>
                <w:sz w:val="24"/>
                <w:szCs w:val="24"/>
              </w:rPr>
            </w:pPr>
          </w:p>
          <w:p w:rsidR="00753D9E" w:rsidRDefault="00753D9E">
            <w:pPr>
              <w:rPr>
                <w:sz w:val="24"/>
                <w:szCs w:val="24"/>
              </w:rPr>
            </w:pPr>
          </w:p>
          <w:p w:rsidR="00FB2AFB" w:rsidRDefault="00FB2AFB">
            <w:r w:rsidRPr="00202C70">
              <w:rPr>
                <w:sz w:val="24"/>
                <w:szCs w:val="24"/>
              </w:rPr>
              <w:t>100,0</w:t>
            </w:r>
          </w:p>
        </w:tc>
      </w:tr>
      <w:tr w:rsidR="00FB2AFB" w:rsidRPr="00E661A7" w:rsidTr="00753D9E">
        <w:trPr>
          <w:cantSplit/>
          <w:trHeight w:val="20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B" w:rsidRPr="00E661A7" w:rsidRDefault="00FB2AFB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AFB" w:rsidRPr="00E661A7" w:rsidRDefault="00FB2AFB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AFB" w:rsidRPr="00E661A7" w:rsidRDefault="00FB2AFB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AFB" w:rsidRPr="00E661A7" w:rsidRDefault="00FB2AFB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 xml:space="preserve">87 0 00 </w:t>
            </w:r>
            <w:r w:rsidRPr="00E661A7">
              <w:rPr>
                <w:sz w:val="24"/>
                <w:szCs w:val="24"/>
                <w:lang w:val="en-US"/>
              </w:rPr>
              <w:t>S</w:t>
            </w:r>
            <w:r w:rsidRPr="00E661A7">
              <w:rPr>
                <w:sz w:val="24"/>
                <w:szCs w:val="24"/>
              </w:rPr>
              <w:t>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B2AFB" w:rsidRPr="00E661A7" w:rsidRDefault="00FB2AFB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D9E" w:rsidRDefault="00753D9E" w:rsidP="00E661A7">
            <w:pPr>
              <w:rPr>
                <w:sz w:val="24"/>
                <w:szCs w:val="24"/>
              </w:rPr>
            </w:pPr>
          </w:p>
          <w:p w:rsidR="00FB2AFB" w:rsidRPr="00E661A7" w:rsidRDefault="00FB2AFB" w:rsidP="00E661A7">
            <w:pPr>
              <w:rPr>
                <w:sz w:val="24"/>
                <w:szCs w:val="24"/>
              </w:rPr>
            </w:pPr>
            <w:r w:rsidRPr="00E661A7">
              <w:rPr>
                <w:sz w:val="24"/>
                <w:szCs w:val="24"/>
              </w:rPr>
              <w:t>16,74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FB" w:rsidRPr="00E661A7" w:rsidRDefault="00FB2AFB" w:rsidP="00E66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E" w:rsidRDefault="00753D9E">
            <w:pPr>
              <w:rPr>
                <w:sz w:val="24"/>
                <w:szCs w:val="24"/>
              </w:rPr>
            </w:pPr>
          </w:p>
          <w:p w:rsidR="00FB2AFB" w:rsidRDefault="00FB2AFB">
            <w:r w:rsidRPr="00202C70">
              <w:rPr>
                <w:sz w:val="24"/>
                <w:szCs w:val="24"/>
              </w:rPr>
              <w:t>100,0</w:t>
            </w:r>
          </w:p>
        </w:tc>
      </w:tr>
    </w:tbl>
    <w:p w:rsidR="00E04746" w:rsidRPr="00E661A7" w:rsidRDefault="00E04746" w:rsidP="00E661A7">
      <w:pPr>
        <w:tabs>
          <w:tab w:val="left" w:pos="1035"/>
        </w:tabs>
        <w:rPr>
          <w:sz w:val="24"/>
          <w:szCs w:val="24"/>
        </w:rPr>
      </w:pPr>
    </w:p>
    <w:p w:rsidR="00FD77F1" w:rsidRDefault="00FD77F1" w:rsidP="00E661A7">
      <w:pPr>
        <w:tabs>
          <w:tab w:val="left" w:pos="1035"/>
        </w:tabs>
        <w:rPr>
          <w:sz w:val="22"/>
          <w:szCs w:val="22"/>
        </w:rPr>
      </w:pPr>
    </w:p>
    <w:p w:rsidR="00FD77F1" w:rsidRDefault="00FD77F1" w:rsidP="00E661A7">
      <w:pPr>
        <w:tabs>
          <w:tab w:val="left" w:pos="1035"/>
        </w:tabs>
        <w:rPr>
          <w:sz w:val="22"/>
          <w:szCs w:val="22"/>
        </w:rPr>
      </w:pPr>
    </w:p>
    <w:p w:rsidR="00FD77F1" w:rsidRDefault="00FD77F1" w:rsidP="00E661A7">
      <w:pPr>
        <w:tabs>
          <w:tab w:val="left" w:pos="1035"/>
        </w:tabs>
        <w:rPr>
          <w:sz w:val="22"/>
          <w:szCs w:val="22"/>
        </w:rPr>
      </w:pPr>
    </w:p>
    <w:p w:rsidR="00FD77F1" w:rsidRDefault="00FD77F1" w:rsidP="00E661A7">
      <w:pPr>
        <w:tabs>
          <w:tab w:val="left" w:pos="1035"/>
        </w:tabs>
        <w:rPr>
          <w:sz w:val="22"/>
          <w:szCs w:val="22"/>
        </w:rPr>
      </w:pPr>
    </w:p>
    <w:p w:rsidR="00FD77F1" w:rsidRDefault="00FD77F1" w:rsidP="00E661A7">
      <w:pPr>
        <w:tabs>
          <w:tab w:val="left" w:pos="1035"/>
        </w:tabs>
        <w:rPr>
          <w:sz w:val="22"/>
          <w:szCs w:val="22"/>
        </w:rPr>
      </w:pPr>
    </w:p>
    <w:p w:rsidR="00FD77F1" w:rsidRDefault="00FD77F1" w:rsidP="00E661A7">
      <w:pPr>
        <w:tabs>
          <w:tab w:val="left" w:pos="1035"/>
        </w:tabs>
        <w:rPr>
          <w:sz w:val="22"/>
          <w:szCs w:val="22"/>
        </w:rPr>
      </w:pPr>
    </w:p>
    <w:p w:rsidR="00FD77F1" w:rsidRDefault="00FD77F1" w:rsidP="00E04746">
      <w:pPr>
        <w:tabs>
          <w:tab w:val="left" w:pos="1035"/>
        </w:tabs>
        <w:rPr>
          <w:sz w:val="22"/>
          <w:szCs w:val="22"/>
        </w:rPr>
      </w:pPr>
    </w:p>
    <w:p w:rsidR="00FD77F1" w:rsidRDefault="00FD77F1" w:rsidP="00E04746">
      <w:pPr>
        <w:tabs>
          <w:tab w:val="left" w:pos="1035"/>
        </w:tabs>
        <w:rPr>
          <w:sz w:val="22"/>
          <w:szCs w:val="22"/>
        </w:rPr>
      </w:pPr>
    </w:p>
    <w:p w:rsidR="00FD77F1" w:rsidRDefault="00FD77F1" w:rsidP="00E04746">
      <w:pPr>
        <w:tabs>
          <w:tab w:val="left" w:pos="1035"/>
        </w:tabs>
        <w:rPr>
          <w:sz w:val="22"/>
          <w:szCs w:val="22"/>
        </w:rPr>
      </w:pPr>
    </w:p>
    <w:p w:rsidR="00FD77F1" w:rsidRDefault="00FD77F1" w:rsidP="00E04746">
      <w:pPr>
        <w:tabs>
          <w:tab w:val="left" w:pos="1035"/>
        </w:tabs>
        <w:rPr>
          <w:sz w:val="22"/>
          <w:szCs w:val="22"/>
        </w:rPr>
      </w:pPr>
    </w:p>
    <w:p w:rsidR="00FD77F1" w:rsidRDefault="00FD77F1" w:rsidP="00E04746">
      <w:pPr>
        <w:tabs>
          <w:tab w:val="left" w:pos="1035"/>
        </w:tabs>
        <w:rPr>
          <w:sz w:val="22"/>
          <w:szCs w:val="22"/>
        </w:rPr>
      </w:pPr>
    </w:p>
    <w:p w:rsidR="00FD77F1" w:rsidRDefault="00FD77F1" w:rsidP="00E04746">
      <w:pPr>
        <w:tabs>
          <w:tab w:val="left" w:pos="1035"/>
        </w:tabs>
        <w:rPr>
          <w:sz w:val="22"/>
          <w:szCs w:val="22"/>
        </w:rPr>
      </w:pPr>
    </w:p>
    <w:p w:rsidR="00FD77F1" w:rsidRDefault="00FD77F1" w:rsidP="00E04746">
      <w:pPr>
        <w:tabs>
          <w:tab w:val="left" w:pos="1035"/>
        </w:tabs>
        <w:rPr>
          <w:sz w:val="22"/>
          <w:szCs w:val="22"/>
        </w:rPr>
      </w:pPr>
    </w:p>
    <w:p w:rsidR="00FD77F1" w:rsidRDefault="00FD77F1" w:rsidP="00E04746">
      <w:pPr>
        <w:tabs>
          <w:tab w:val="left" w:pos="1035"/>
        </w:tabs>
        <w:rPr>
          <w:sz w:val="22"/>
          <w:szCs w:val="22"/>
        </w:rPr>
      </w:pPr>
    </w:p>
    <w:p w:rsidR="00FD77F1" w:rsidRDefault="00FD77F1" w:rsidP="00E04746">
      <w:pPr>
        <w:tabs>
          <w:tab w:val="left" w:pos="1035"/>
        </w:tabs>
        <w:rPr>
          <w:sz w:val="22"/>
          <w:szCs w:val="22"/>
        </w:rPr>
      </w:pPr>
    </w:p>
    <w:p w:rsidR="00FD77F1" w:rsidRDefault="00FD77F1" w:rsidP="00E04746">
      <w:pPr>
        <w:tabs>
          <w:tab w:val="left" w:pos="1035"/>
        </w:tabs>
        <w:rPr>
          <w:sz w:val="22"/>
          <w:szCs w:val="22"/>
        </w:rPr>
      </w:pPr>
    </w:p>
    <w:p w:rsidR="00FD77F1" w:rsidRDefault="00FD77F1" w:rsidP="00E04746">
      <w:pPr>
        <w:tabs>
          <w:tab w:val="left" w:pos="1035"/>
        </w:tabs>
        <w:rPr>
          <w:sz w:val="22"/>
          <w:szCs w:val="22"/>
        </w:rPr>
      </w:pPr>
    </w:p>
    <w:p w:rsidR="00FD77F1" w:rsidRDefault="00FD77F1" w:rsidP="00E04746">
      <w:pPr>
        <w:tabs>
          <w:tab w:val="left" w:pos="1035"/>
        </w:tabs>
        <w:rPr>
          <w:sz w:val="22"/>
          <w:szCs w:val="22"/>
        </w:rPr>
      </w:pPr>
    </w:p>
    <w:p w:rsidR="00FD77F1" w:rsidRDefault="00FD77F1" w:rsidP="00E04746">
      <w:pPr>
        <w:tabs>
          <w:tab w:val="left" w:pos="1035"/>
        </w:tabs>
        <w:rPr>
          <w:sz w:val="22"/>
          <w:szCs w:val="22"/>
        </w:rPr>
      </w:pPr>
    </w:p>
    <w:p w:rsidR="00FD77F1" w:rsidRDefault="00FD77F1" w:rsidP="00E04746">
      <w:pPr>
        <w:tabs>
          <w:tab w:val="left" w:pos="1035"/>
        </w:tabs>
        <w:rPr>
          <w:sz w:val="22"/>
          <w:szCs w:val="22"/>
        </w:rPr>
      </w:pPr>
    </w:p>
    <w:p w:rsidR="00FD77F1" w:rsidRDefault="00FD77F1" w:rsidP="00E04746">
      <w:pPr>
        <w:tabs>
          <w:tab w:val="left" w:pos="1035"/>
        </w:tabs>
        <w:rPr>
          <w:sz w:val="22"/>
          <w:szCs w:val="22"/>
        </w:rPr>
      </w:pPr>
    </w:p>
    <w:p w:rsidR="00FD77F1" w:rsidRDefault="00FD77F1" w:rsidP="00E04746">
      <w:pPr>
        <w:tabs>
          <w:tab w:val="left" w:pos="1035"/>
        </w:tabs>
        <w:rPr>
          <w:sz w:val="22"/>
          <w:szCs w:val="22"/>
        </w:rPr>
      </w:pPr>
    </w:p>
    <w:p w:rsidR="00FD77F1" w:rsidRDefault="00FD77F1" w:rsidP="00E04746">
      <w:pPr>
        <w:tabs>
          <w:tab w:val="left" w:pos="1035"/>
        </w:tabs>
        <w:rPr>
          <w:sz w:val="22"/>
          <w:szCs w:val="22"/>
        </w:rPr>
      </w:pPr>
    </w:p>
    <w:p w:rsidR="00FD77F1" w:rsidRDefault="00FD77F1" w:rsidP="00E04746">
      <w:pPr>
        <w:tabs>
          <w:tab w:val="left" w:pos="1035"/>
        </w:tabs>
        <w:rPr>
          <w:sz w:val="22"/>
          <w:szCs w:val="22"/>
        </w:rPr>
      </w:pPr>
    </w:p>
    <w:p w:rsidR="00FD77F1" w:rsidRDefault="00FD77F1" w:rsidP="00E04746">
      <w:pPr>
        <w:tabs>
          <w:tab w:val="left" w:pos="1035"/>
        </w:tabs>
        <w:rPr>
          <w:sz w:val="22"/>
          <w:szCs w:val="22"/>
        </w:rPr>
      </w:pPr>
    </w:p>
    <w:p w:rsidR="00FD77F1" w:rsidRDefault="00FD77F1" w:rsidP="00E04746">
      <w:pPr>
        <w:tabs>
          <w:tab w:val="left" w:pos="1035"/>
        </w:tabs>
        <w:rPr>
          <w:sz w:val="22"/>
          <w:szCs w:val="22"/>
        </w:rPr>
      </w:pPr>
    </w:p>
    <w:p w:rsidR="00FD77F1" w:rsidRDefault="00FD77F1" w:rsidP="00E04746">
      <w:pPr>
        <w:tabs>
          <w:tab w:val="left" w:pos="1035"/>
        </w:tabs>
        <w:rPr>
          <w:sz w:val="22"/>
          <w:szCs w:val="22"/>
        </w:rPr>
      </w:pPr>
    </w:p>
    <w:p w:rsidR="00FD77F1" w:rsidRDefault="00FD77F1" w:rsidP="00E04746">
      <w:pPr>
        <w:tabs>
          <w:tab w:val="left" w:pos="1035"/>
        </w:tabs>
        <w:rPr>
          <w:sz w:val="22"/>
          <w:szCs w:val="22"/>
        </w:rPr>
      </w:pPr>
    </w:p>
    <w:p w:rsidR="00FD77F1" w:rsidRDefault="00FD77F1" w:rsidP="00E04746">
      <w:pPr>
        <w:tabs>
          <w:tab w:val="left" w:pos="1035"/>
        </w:tabs>
        <w:rPr>
          <w:sz w:val="22"/>
          <w:szCs w:val="22"/>
        </w:rPr>
      </w:pPr>
    </w:p>
    <w:p w:rsidR="00E04746" w:rsidRDefault="00E04746" w:rsidP="00E04746">
      <w:pPr>
        <w:tabs>
          <w:tab w:val="left" w:pos="1035"/>
        </w:tabs>
        <w:rPr>
          <w:sz w:val="22"/>
          <w:szCs w:val="22"/>
        </w:rPr>
      </w:pPr>
    </w:p>
    <w:p w:rsidR="00E04746" w:rsidRDefault="00E04746" w:rsidP="00E04746">
      <w:pPr>
        <w:jc w:val="right"/>
      </w:pPr>
      <w:r>
        <w:t xml:space="preserve">Приложение 3                    </w:t>
      </w:r>
    </w:p>
    <w:p w:rsidR="00E04746" w:rsidRDefault="00E04746" w:rsidP="00E04746">
      <w:pPr>
        <w:jc w:val="right"/>
      </w:pPr>
      <w:r>
        <w:t xml:space="preserve">                                                                                                                                                    к решению Совета депутатов</w:t>
      </w:r>
    </w:p>
    <w:p w:rsidR="00E04746" w:rsidRDefault="00E04746" w:rsidP="00E04746">
      <w:pPr>
        <w:jc w:val="right"/>
      </w:pPr>
      <w:proofErr w:type="spellStart"/>
      <w:r>
        <w:t>Богдановского</w:t>
      </w:r>
      <w:proofErr w:type="spellEnd"/>
      <w:r>
        <w:t xml:space="preserve"> </w:t>
      </w:r>
      <w:r w:rsidRPr="00EA7854">
        <w:t xml:space="preserve"> сельского поселения </w:t>
      </w:r>
    </w:p>
    <w:p w:rsidR="00E04746" w:rsidRDefault="00E04746" w:rsidP="00E04746">
      <w:pPr>
        <w:jc w:val="right"/>
      </w:pPr>
      <w:r>
        <w:t xml:space="preserve">                                                                                                                                  </w:t>
      </w:r>
      <w:r w:rsidRPr="00EA7854">
        <w:t xml:space="preserve">Холм-Жирковского района </w:t>
      </w:r>
    </w:p>
    <w:p w:rsidR="00E04746" w:rsidRDefault="00E04746" w:rsidP="00E04746">
      <w:pPr>
        <w:jc w:val="right"/>
      </w:pPr>
      <w:r>
        <w:t xml:space="preserve"> </w:t>
      </w:r>
      <w:r w:rsidRPr="00EA7854">
        <w:t>Смоленской област</w:t>
      </w:r>
      <w:r>
        <w:t>и «Об исполнении</w:t>
      </w:r>
    </w:p>
    <w:p w:rsidR="00E04746" w:rsidRDefault="00E04746" w:rsidP="00E04746">
      <w:pPr>
        <w:jc w:val="right"/>
      </w:pPr>
      <w:r>
        <w:t xml:space="preserve"> бюджета </w:t>
      </w:r>
      <w:proofErr w:type="spellStart"/>
      <w:r>
        <w:t>Богдановского</w:t>
      </w:r>
      <w:proofErr w:type="spellEnd"/>
      <w:r>
        <w:t xml:space="preserve">  сельского поселения</w:t>
      </w:r>
    </w:p>
    <w:p w:rsidR="00E04746" w:rsidRDefault="00E04746" w:rsidP="00E04746">
      <w:pPr>
        <w:jc w:val="right"/>
      </w:pPr>
      <w:r>
        <w:t xml:space="preserve"> Холм-Жирковского района </w:t>
      </w:r>
    </w:p>
    <w:p w:rsidR="00E04746" w:rsidRDefault="0081309E" w:rsidP="00E04746">
      <w:pPr>
        <w:jc w:val="right"/>
      </w:pPr>
      <w:r>
        <w:t xml:space="preserve"> Смоленской области за 2018</w:t>
      </w:r>
      <w:r w:rsidR="00E04746">
        <w:t xml:space="preserve"> год»</w:t>
      </w:r>
    </w:p>
    <w:p w:rsidR="00E04746" w:rsidRDefault="00E04746" w:rsidP="00E04746">
      <w:pPr>
        <w:jc w:val="right"/>
        <w:rPr>
          <w:sz w:val="22"/>
          <w:szCs w:val="22"/>
        </w:rPr>
      </w:pPr>
      <w:r>
        <w:t xml:space="preserve">  от</w:t>
      </w:r>
      <w:r w:rsidRPr="00EA7854">
        <w:t xml:space="preserve"> </w:t>
      </w:r>
      <w:r w:rsidR="00696C49">
        <w:t xml:space="preserve">  25.03</w:t>
      </w:r>
      <w:r w:rsidR="0081309E">
        <w:t xml:space="preserve">.2019 </w:t>
      </w:r>
      <w:r>
        <w:t xml:space="preserve">г.  </w:t>
      </w:r>
      <w:r w:rsidRPr="00EA7854">
        <w:t>№</w:t>
      </w:r>
      <w:r w:rsidR="00696C49">
        <w:t>5</w:t>
      </w:r>
    </w:p>
    <w:p w:rsidR="00E04746" w:rsidRPr="000C07C7" w:rsidRDefault="00E04746" w:rsidP="00E04746">
      <w:pPr>
        <w:tabs>
          <w:tab w:val="left" w:pos="1035"/>
        </w:tabs>
        <w:jc w:val="right"/>
        <w:rPr>
          <w:sz w:val="28"/>
          <w:szCs w:val="28"/>
        </w:rPr>
      </w:pPr>
    </w:p>
    <w:p w:rsidR="00E04746" w:rsidRPr="000C07C7" w:rsidRDefault="0081309E" w:rsidP="00E04746">
      <w:pPr>
        <w:ind w:right="-11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Расходы местного бюджета за 2018</w:t>
      </w:r>
      <w:r w:rsidR="00E04746" w:rsidRPr="000C07C7">
        <w:rPr>
          <w:b/>
          <w:bCs/>
          <w:sz w:val="28"/>
          <w:szCs w:val="28"/>
        </w:rPr>
        <w:t xml:space="preserve"> год </w:t>
      </w:r>
    </w:p>
    <w:p w:rsidR="00E04746" w:rsidRDefault="00E04746" w:rsidP="00E04746">
      <w:pPr>
        <w:ind w:right="-1100"/>
        <w:jc w:val="center"/>
        <w:rPr>
          <w:b/>
          <w:bCs/>
          <w:sz w:val="28"/>
          <w:szCs w:val="28"/>
        </w:rPr>
      </w:pPr>
      <w:r w:rsidRPr="000C07C7">
        <w:rPr>
          <w:b/>
          <w:bCs/>
          <w:sz w:val="28"/>
          <w:szCs w:val="28"/>
        </w:rPr>
        <w:t>по разделам и подразделам классификации расходов бюджета</w:t>
      </w:r>
    </w:p>
    <w:p w:rsidR="00E04746" w:rsidRDefault="00E04746" w:rsidP="00E04746">
      <w:pPr>
        <w:ind w:right="-1100"/>
        <w:jc w:val="center"/>
        <w:rPr>
          <w:b/>
          <w:bCs/>
          <w:sz w:val="28"/>
          <w:szCs w:val="28"/>
        </w:rPr>
      </w:pPr>
    </w:p>
    <w:p w:rsidR="00E04746" w:rsidRDefault="00E04746" w:rsidP="00E04746">
      <w:pPr>
        <w:ind w:right="-1100"/>
        <w:jc w:val="center"/>
        <w:rPr>
          <w:b/>
          <w:bCs/>
          <w:sz w:val="28"/>
          <w:szCs w:val="28"/>
        </w:rPr>
      </w:pPr>
    </w:p>
    <w:p w:rsidR="00E04746" w:rsidRPr="000C07C7" w:rsidRDefault="00E04746" w:rsidP="00E04746">
      <w:pPr>
        <w:ind w:right="-110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558" w:type="dxa"/>
        <w:tblLayout w:type="fixed"/>
        <w:tblLook w:val="00A0"/>
      </w:tblPr>
      <w:tblGrid>
        <w:gridCol w:w="4792"/>
        <w:gridCol w:w="725"/>
        <w:gridCol w:w="724"/>
        <w:gridCol w:w="1593"/>
        <w:gridCol w:w="1733"/>
        <w:gridCol w:w="991"/>
      </w:tblGrid>
      <w:tr w:rsidR="00E04746" w:rsidRPr="007B4DA8" w:rsidTr="0081309E">
        <w:trPr>
          <w:trHeight w:val="298"/>
        </w:trPr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E04746" w:rsidRPr="00580977" w:rsidRDefault="00E04746" w:rsidP="0081309E">
            <w:pPr>
              <w:jc w:val="center"/>
              <w:rPr>
                <w:b/>
                <w:bCs/>
                <w:color w:val="000000"/>
              </w:rPr>
            </w:pPr>
            <w:r w:rsidRPr="00580977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textDirection w:val="btLr"/>
            <w:vAlign w:val="center"/>
          </w:tcPr>
          <w:p w:rsidR="00E04746" w:rsidRPr="00580977" w:rsidRDefault="00E04746" w:rsidP="0081309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580977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textDirection w:val="btLr"/>
            <w:vAlign w:val="center"/>
          </w:tcPr>
          <w:p w:rsidR="00E04746" w:rsidRPr="00580977" w:rsidRDefault="00E04746" w:rsidP="0081309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580977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04746" w:rsidRDefault="00E04746" w:rsidP="0081309E">
            <w:pPr>
              <w:ind w:left="175" w:hanging="175"/>
              <w:rPr>
                <w:b/>
                <w:bCs/>
                <w:color w:val="000000"/>
              </w:rPr>
            </w:pPr>
            <w:r w:rsidRPr="007B4DA8">
              <w:rPr>
                <w:b/>
                <w:bCs/>
                <w:color w:val="000000"/>
              </w:rPr>
              <w:t>Утверждено</w:t>
            </w:r>
          </w:p>
          <w:p w:rsidR="00E04746" w:rsidRPr="007B4DA8" w:rsidRDefault="00E04746" w:rsidP="0081309E">
            <w:pPr>
              <w:ind w:left="175" w:hanging="17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04746" w:rsidRPr="007B4DA8" w:rsidRDefault="00E04746" w:rsidP="0081309E">
            <w:pPr>
              <w:jc w:val="center"/>
              <w:rPr>
                <w:b/>
                <w:bCs/>
                <w:color w:val="000000"/>
              </w:rPr>
            </w:pPr>
            <w:r w:rsidRPr="007B4DA8">
              <w:rPr>
                <w:b/>
                <w:bCs/>
                <w:color w:val="000000"/>
              </w:rPr>
              <w:t>Исполнен</w:t>
            </w:r>
            <w:r>
              <w:rPr>
                <w:b/>
                <w:bCs/>
                <w:color w:val="000000"/>
              </w:rPr>
              <w:t xml:space="preserve">о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04746" w:rsidRPr="007B4DA8" w:rsidRDefault="00E04746" w:rsidP="0081309E">
            <w:pPr>
              <w:jc w:val="center"/>
              <w:rPr>
                <w:b/>
                <w:bCs/>
                <w:color w:val="000000"/>
              </w:rPr>
            </w:pPr>
            <w:r w:rsidRPr="007B4DA8">
              <w:rPr>
                <w:b/>
                <w:bCs/>
                <w:color w:val="000000"/>
              </w:rPr>
              <w:t>% исполнения</w:t>
            </w:r>
          </w:p>
        </w:tc>
      </w:tr>
      <w:tr w:rsidR="00E04746" w:rsidRPr="00580977" w:rsidTr="0081309E">
        <w:trPr>
          <w:trHeight w:val="1166"/>
        </w:trPr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746" w:rsidRPr="00580977" w:rsidRDefault="00E04746" w:rsidP="0081309E">
            <w:pPr>
              <w:rPr>
                <w:color w:val="000000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746" w:rsidRPr="00580977" w:rsidRDefault="00E04746" w:rsidP="0081309E">
            <w:pPr>
              <w:rPr>
                <w:color w:val="000000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746" w:rsidRPr="00580977" w:rsidRDefault="00E04746" w:rsidP="0081309E">
            <w:pPr>
              <w:rPr>
                <w:color w:val="00000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746" w:rsidRPr="00580977" w:rsidRDefault="00E04746" w:rsidP="0081309E">
            <w:pPr>
              <w:rPr>
                <w:color w:val="00000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746" w:rsidRPr="00580977" w:rsidRDefault="00E04746" w:rsidP="0081309E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746" w:rsidRPr="00580977" w:rsidRDefault="00E04746" w:rsidP="0081309E">
            <w:pPr>
              <w:rPr>
                <w:color w:val="000000"/>
              </w:rPr>
            </w:pPr>
          </w:p>
        </w:tc>
      </w:tr>
      <w:tr w:rsidR="00E04746" w:rsidRPr="003F6ABB" w:rsidTr="0081309E">
        <w:trPr>
          <w:trHeight w:val="144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04746" w:rsidRPr="003F6ABB" w:rsidRDefault="00E04746" w:rsidP="008130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6ABB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04746" w:rsidRPr="003F6ABB" w:rsidRDefault="00E04746" w:rsidP="008130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AB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3F6ABB" w:rsidRDefault="00E04746" w:rsidP="008130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AB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3F6ABB" w:rsidRDefault="00671254" w:rsidP="006712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2364129,08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3F6ABB" w:rsidRDefault="00671254" w:rsidP="008130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2200254,59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3F6ABB" w:rsidRDefault="00E04746" w:rsidP="008130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671254">
              <w:rPr>
                <w:b/>
                <w:bCs/>
                <w:color w:val="000000"/>
                <w:sz w:val="24"/>
                <w:szCs w:val="24"/>
              </w:rPr>
              <w:t>3,07</w:t>
            </w:r>
          </w:p>
        </w:tc>
      </w:tr>
      <w:tr w:rsidR="00E04746" w:rsidRPr="003F6ABB" w:rsidTr="0081309E">
        <w:trPr>
          <w:trHeight w:val="298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04746" w:rsidRPr="003F6ABB" w:rsidRDefault="00E04746" w:rsidP="0081309E">
            <w:pPr>
              <w:rPr>
                <w:color w:val="000000"/>
                <w:sz w:val="24"/>
                <w:szCs w:val="24"/>
              </w:rPr>
            </w:pPr>
            <w:r w:rsidRPr="003F6ABB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04746" w:rsidRPr="003F6ABB" w:rsidRDefault="00E04746" w:rsidP="0081309E">
            <w:pPr>
              <w:jc w:val="center"/>
              <w:rPr>
                <w:color w:val="000000"/>
                <w:sz w:val="24"/>
                <w:szCs w:val="24"/>
              </w:rPr>
            </w:pPr>
            <w:r w:rsidRPr="003F6A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3F6ABB" w:rsidRDefault="00E04746" w:rsidP="0081309E">
            <w:pPr>
              <w:jc w:val="center"/>
              <w:rPr>
                <w:color w:val="000000"/>
                <w:sz w:val="24"/>
                <w:szCs w:val="24"/>
              </w:rPr>
            </w:pPr>
            <w:r w:rsidRPr="003F6AB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3F6ABB" w:rsidRDefault="00E04746" w:rsidP="0081309E">
            <w:pPr>
              <w:jc w:val="right"/>
              <w:rPr>
                <w:color w:val="000000"/>
                <w:sz w:val="24"/>
                <w:szCs w:val="24"/>
              </w:rPr>
            </w:pPr>
            <w:r w:rsidRPr="003F6ABB">
              <w:rPr>
                <w:color w:val="000000"/>
                <w:sz w:val="24"/>
                <w:szCs w:val="24"/>
              </w:rPr>
              <w:t>4</w:t>
            </w:r>
            <w:r w:rsidR="00C75FB1">
              <w:rPr>
                <w:color w:val="000000"/>
                <w:sz w:val="24"/>
                <w:szCs w:val="24"/>
              </w:rPr>
              <w:t>83294,00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3F6ABB" w:rsidRDefault="00C75FB1" w:rsidP="008130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483294</w:t>
            </w:r>
            <w:r w:rsidR="00E04746" w:rsidRPr="003F6AB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3F6ABB" w:rsidRDefault="00E04746" w:rsidP="008130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E04746" w:rsidRPr="003F6ABB" w:rsidTr="0081309E">
        <w:trPr>
          <w:trHeight w:val="944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04746" w:rsidRPr="003F6ABB" w:rsidRDefault="00E04746" w:rsidP="0081309E">
            <w:pPr>
              <w:outlineLvl w:val="0"/>
              <w:rPr>
                <w:color w:val="000000"/>
                <w:sz w:val="24"/>
                <w:szCs w:val="24"/>
              </w:rPr>
            </w:pPr>
            <w:r w:rsidRPr="003F6AB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04746" w:rsidRPr="003F6ABB" w:rsidRDefault="00E04746" w:rsidP="0081309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6A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3F6ABB" w:rsidRDefault="00E04746" w:rsidP="0081309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6AB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46" w:rsidRPr="003F6ABB" w:rsidRDefault="00E04746" w:rsidP="0081309E">
            <w:pPr>
              <w:jc w:val="right"/>
              <w:rPr>
                <w:sz w:val="24"/>
                <w:szCs w:val="24"/>
              </w:rPr>
            </w:pPr>
            <w:r w:rsidRPr="003F6ABB">
              <w:rPr>
                <w:sz w:val="24"/>
                <w:szCs w:val="24"/>
              </w:rPr>
              <w:t>1</w:t>
            </w:r>
            <w:r w:rsidR="004D6A98">
              <w:rPr>
                <w:sz w:val="24"/>
                <w:szCs w:val="24"/>
              </w:rPr>
              <w:t>861759,08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46" w:rsidRPr="003F6ABB" w:rsidRDefault="00671254" w:rsidP="008130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1697884,5</w:t>
            </w:r>
            <w:r w:rsidR="004D6A98">
              <w:rPr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46" w:rsidRPr="003F6ABB" w:rsidRDefault="00E04746" w:rsidP="008130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D6A98">
              <w:rPr>
                <w:sz w:val="24"/>
                <w:szCs w:val="24"/>
              </w:rPr>
              <w:t>1,20</w:t>
            </w:r>
          </w:p>
        </w:tc>
      </w:tr>
      <w:tr w:rsidR="00E04746" w:rsidRPr="003F6ABB" w:rsidTr="0081309E">
        <w:trPr>
          <w:trHeight w:val="691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04746" w:rsidRPr="003F6ABB" w:rsidRDefault="00E04746" w:rsidP="0081309E">
            <w:pPr>
              <w:outlineLvl w:val="0"/>
              <w:rPr>
                <w:color w:val="000000"/>
                <w:sz w:val="24"/>
                <w:szCs w:val="24"/>
              </w:rPr>
            </w:pPr>
            <w:r w:rsidRPr="003F6AB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04746" w:rsidRPr="003F6ABB" w:rsidRDefault="00E04746" w:rsidP="0081309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6A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3F6ABB" w:rsidRDefault="00E04746" w:rsidP="0081309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6AB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3F6ABB" w:rsidRDefault="004D6A98" w:rsidP="0081309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19076</w:t>
            </w:r>
            <w:r w:rsidR="00E04746" w:rsidRPr="003F6AB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3F6ABB" w:rsidRDefault="004D6A98" w:rsidP="0081309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19076</w:t>
            </w:r>
            <w:r w:rsidR="00E04746" w:rsidRPr="003F6AB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3F6ABB" w:rsidRDefault="00E04746" w:rsidP="0081309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E04746" w:rsidRPr="003F6ABB" w:rsidTr="0081309E">
        <w:trPr>
          <w:trHeight w:val="104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04746" w:rsidRPr="003F6ABB" w:rsidRDefault="00E04746" w:rsidP="0081309E">
            <w:pPr>
              <w:outlineLvl w:val="0"/>
              <w:rPr>
                <w:color w:val="000000"/>
                <w:sz w:val="24"/>
                <w:szCs w:val="24"/>
              </w:rPr>
            </w:pPr>
            <w:r w:rsidRPr="003F6AB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04746" w:rsidRPr="003F6ABB" w:rsidRDefault="00E04746" w:rsidP="0081309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6AB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3F6ABB" w:rsidRDefault="00E04746" w:rsidP="0081309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6AB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3F6ABB" w:rsidRDefault="004D6A98" w:rsidP="0081309E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483</w:t>
            </w:r>
            <w:r w:rsidR="00E04746" w:rsidRPr="003F6ABB">
              <w:rPr>
                <w:b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3F6ABB" w:rsidRDefault="004D6A98" w:rsidP="0081309E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483</w:t>
            </w:r>
            <w:r w:rsidR="00E04746" w:rsidRPr="003F6ABB">
              <w:rPr>
                <w:b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3F6ABB" w:rsidRDefault="00E04746" w:rsidP="0081309E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E04746" w:rsidRPr="003F6ABB" w:rsidTr="0081309E">
        <w:trPr>
          <w:trHeight w:val="322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04746" w:rsidRPr="003F6ABB" w:rsidRDefault="00E04746" w:rsidP="0081309E">
            <w:pPr>
              <w:outlineLvl w:val="0"/>
              <w:rPr>
                <w:color w:val="000000"/>
                <w:sz w:val="24"/>
                <w:szCs w:val="24"/>
              </w:rPr>
            </w:pPr>
            <w:r w:rsidRPr="003F6AB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04746" w:rsidRPr="003F6ABB" w:rsidRDefault="00E04746" w:rsidP="0081309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6AB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3F6ABB" w:rsidRDefault="00E04746" w:rsidP="0081309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6AB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3F6ABB" w:rsidRDefault="004D6A98" w:rsidP="004D6A9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</w:t>
            </w:r>
            <w:r w:rsidR="00E04746" w:rsidRPr="003F6ABB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3F6ABB" w:rsidRDefault="004D6A98" w:rsidP="0081309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</w:t>
            </w:r>
            <w:r w:rsidR="00E04746" w:rsidRPr="003F6ABB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3F6ABB" w:rsidRDefault="00E04746" w:rsidP="0081309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E04746" w:rsidRPr="003F6ABB" w:rsidTr="0081309E">
        <w:trPr>
          <w:trHeight w:val="286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04746" w:rsidRPr="003F6ABB" w:rsidRDefault="00E04746" w:rsidP="008130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6ABB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04746" w:rsidRPr="003F6ABB" w:rsidRDefault="00E04746" w:rsidP="008130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AB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3F6ABB" w:rsidRDefault="00E04746" w:rsidP="008130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AB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3F6ABB" w:rsidRDefault="004D6A98" w:rsidP="004D6A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1648168,36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3F6ABB" w:rsidRDefault="004D6A98" w:rsidP="008130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1545578,80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3F6ABB" w:rsidRDefault="004D6A98" w:rsidP="008130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93,78</w:t>
            </w:r>
          </w:p>
        </w:tc>
      </w:tr>
      <w:tr w:rsidR="004D6A98" w:rsidRPr="003F6ABB" w:rsidTr="0081309E">
        <w:trPr>
          <w:trHeight w:val="286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D6A98" w:rsidRPr="003F6ABB" w:rsidRDefault="004D6A98" w:rsidP="004D6A98">
            <w:pPr>
              <w:outlineLvl w:val="0"/>
              <w:rPr>
                <w:color w:val="000000"/>
                <w:sz w:val="24"/>
                <w:szCs w:val="24"/>
              </w:rPr>
            </w:pPr>
            <w:r w:rsidRPr="003F6AB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D6A98" w:rsidRPr="003F6ABB" w:rsidRDefault="004D6A98" w:rsidP="004D6A9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6AB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A98" w:rsidRPr="003F6ABB" w:rsidRDefault="004D6A98" w:rsidP="004D6A9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6AB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A98" w:rsidRPr="004D6A98" w:rsidRDefault="004D6A98" w:rsidP="004D6A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D6A98">
              <w:rPr>
                <w:bCs/>
                <w:color w:val="000000"/>
                <w:sz w:val="24"/>
                <w:szCs w:val="24"/>
              </w:rPr>
              <w:t>1648168,36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A98" w:rsidRPr="004D6A98" w:rsidRDefault="004D6A98" w:rsidP="004D6A9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D6A98">
              <w:rPr>
                <w:bCs/>
                <w:color w:val="000000"/>
                <w:sz w:val="24"/>
                <w:szCs w:val="24"/>
              </w:rPr>
              <w:t>1545578,80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A98" w:rsidRPr="003F6ABB" w:rsidRDefault="004D6A98" w:rsidP="004D6A98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93,78</w:t>
            </w:r>
          </w:p>
        </w:tc>
      </w:tr>
      <w:tr w:rsidR="00E04746" w:rsidRPr="003F6ABB" w:rsidTr="0081309E">
        <w:trPr>
          <w:trHeight w:val="215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04746" w:rsidRPr="003F6ABB" w:rsidRDefault="00E04746" w:rsidP="008130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6ABB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04746" w:rsidRPr="003F6ABB" w:rsidRDefault="00E04746" w:rsidP="008130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ABB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3F6ABB" w:rsidRDefault="00E04746" w:rsidP="008130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AB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3F6ABB" w:rsidRDefault="004D6A98" w:rsidP="008130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840752,52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3F6ABB" w:rsidRDefault="004D6A98" w:rsidP="008130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657923,84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3F6ABB" w:rsidRDefault="004D6A98" w:rsidP="008130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78,26</w:t>
            </w:r>
          </w:p>
        </w:tc>
      </w:tr>
      <w:tr w:rsidR="004D6A98" w:rsidRPr="004D6A98" w:rsidTr="0081309E">
        <w:trPr>
          <w:trHeight w:val="215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D6A98" w:rsidRPr="003F6ABB" w:rsidRDefault="004D6A98" w:rsidP="0081309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D6A98" w:rsidRPr="004D6A98" w:rsidRDefault="004D6A98" w:rsidP="0081309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D6A9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A98" w:rsidRPr="004D6A98" w:rsidRDefault="004D6A98" w:rsidP="0081309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D6A9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A98" w:rsidRPr="004D6A98" w:rsidRDefault="004D6A98" w:rsidP="0081309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D6A98">
              <w:rPr>
                <w:bCs/>
                <w:color w:val="000000"/>
                <w:sz w:val="24"/>
                <w:szCs w:val="24"/>
              </w:rPr>
              <w:t>11312,52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A98" w:rsidRPr="004D6A98" w:rsidRDefault="004D6A98" w:rsidP="0081309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D6A98">
              <w:rPr>
                <w:bCs/>
                <w:color w:val="000000"/>
                <w:sz w:val="24"/>
                <w:szCs w:val="24"/>
              </w:rPr>
              <w:t>11312,52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A98" w:rsidRPr="004D6A98" w:rsidRDefault="004D6A98" w:rsidP="0081309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D6A98">
              <w:rPr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E04746" w:rsidRPr="003F6ABB" w:rsidTr="0081309E">
        <w:trPr>
          <w:trHeight w:val="215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04746" w:rsidRPr="003F6ABB" w:rsidRDefault="00E04746" w:rsidP="0081309E">
            <w:pPr>
              <w:rPr>
                <w:color w:val="000000"/>
                <w:sz w:val="24"/>
                <w:szCs w:val="24"/>
              </w:rPr>
            </w:pPr>
            <w:r w:rsidRPr="003F6AB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04746" w:rsidRPr="003F6ABB" w:rsidRDefault="00E04746" w:rsidP="0081309E">
            <w:pPr>
              <w:jc w:val="center"/>
              <w:rPr>
                <w:color w:val="000000"/>
                <w:sz w:val="24"/>
                <w:szCs w:val="24"/>
              </w:rPr>
            </w:pPr>
            <w:r w:rsidRPr="003F6AB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3F6ABB" w:rsidRDefault="00E04746" w:rsidP="0081309E">
            <w:pPr>
              <w:jc w:val="center"/>
              <w:rPr>
                <w:color w:val="000000"/>
                <w:sz w:val="24"/>
                <w:szCs w:val="24"/>
              </w:rPr>
            </w:pPr>
            <w:r w:rsidRPr="003F6AB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3F6ABB" w:rsidRDefault="004D6A98" w:rsidP="008130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E04746" w:rsidRPr="003F6ABB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3F6ABB" w:rsidRDefault="004D6A98" w:rsidP="008130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35833,06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4D6A98" w:rsidRDefault="004D6A98" w:rsidP="0081309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D6A98">
              <w:rPr>
                <w:bCs/>
                <w:color w:val="000000"/>
                <w:sz w:val="24"/>
                <w:szCs w:val="24"/>
              </w:rPr>
              <w:t>99,54</w:t>
            </w:r>
          </w:p>
        </w:tc>
      </w:tr>
      <w:tr w:rsidR="00E04746" w:rsidRPr="003F6ABB" w:rsidTr="0081309E">
        <w:trPr>
          <w:trHeight w:val="286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04746" w:rsidRPr="003F6ABB" w:rsidRDefault="00E04746" w:rsidP="0081309E">
            <w:pPr>
              <w:outlineLvl w:val="0"/>
              <w:rPr>
                <w:color w:val="000000"/>
                <w:sz w:val="24"/>
                <w:szCs w:val="24"/>
              </w:rPr>
            </w:pPr>
            <w:r w:rsidRPr="003F6AB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04746" w:rsidRPr="003F6ABB" w:rsidRDefault="00E04746" w:rsidP="0081309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6AB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3F6ABB" w:rsidRDefault="00E04746" w:rsidP="0081309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6AB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3F6ABB" w:rsidRDefault="004D6A98" w:rsidP="0081309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793440,00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3F6ABB" w:rsidRDefault="004D6A98" w:rsidP="0081309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610778,26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3F6ABB" w:rsidRDefault="004D6A98" w:rsidP="0081309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76,99</w:t>
            </w:r>
          </w:p>
        </w:tc>
      </w:tr>
      <w:tr w:rsidR="00E04746" w:rsidRPr="003F6ABB" w:rsidTr="0081309E">
        <w:trPr>
          <w:trHeight w:val="286"/>
        </w:trPr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</w:tcPr>
          <w:p w:rsidR="00E04746" w:rsidRPr="003F6ABB" w:rsidRDefault="00E04746" w:rsidP="008130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6ABB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746" w:rsidRPr="003F6ABB" w:rsidRDefault="00E04746" w:rsidP="008130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F6AB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3F6ABB" w:rsidRDefault="00671254" w:rsidP="008130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4 901349,96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746" w:rsidRPr="003F6ABB" w:rsidRDefault="00671254" w:rsidP="008130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4 452057,23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46" w:rsidRPr="003F6ABB" w:rsidRDefault="00671254" w:rsidP="008130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90,84</w:t>
            </w:r>
          </w:p>
        </w:tc>
      </w:tr>
    </w:tbl>
    <w:p w:rsidR="00E04746" w:rsidRDefault="00E04746" w:rsidP="00E04746">
      <w:pPr>
        <w:rPr>
          <w:sz w:val="24"/>
          <w:szCs w:val="24"/>
        </w:rPr>
      </w:pPr>
    </w:p>
    <w:p w:rsidR="00FD77F1" w:rsidRDefault="00FD77F1" w:rsidP="00E04746">
      <w:pPr>
        <w:rPr>
          <w:sz w:val="24"/>
          <w:szCs w:val="24"/>
        </w:rPr>
      </w:pPr>
    </w:p>
    <w:p w:rsidR="00FD77F1" w:rsidRDefault="00FD77F1" w:rsidP="00E04746">
      <w:pPr>
        <w:rPr>
          <w:sz w:val="24"/>
          <w:szCs w:val="24"/>
        </w:rPr>
      </w:pPr>
    </w:p>
    <w:p w:rsidR="00FD77F1" w:rsidRDefault="00FD77F1" w:rsidP="00E04746">
      <w:pPr>
        <w:rPr>
          <w:sz w:val="24"/>
          <w:szCs w:val="24"/>
        </w:rPr>
      </w:pPr>
    </w:p>
    <w:p w:rsidR="00FD77F1" w:rsidRDefault="00FD77F1" w:rsidP="00E04746">
      <w:pPr>
        <w:rPr>
          <w:sz w:val="24"/>
          <w:szCs w:val="24"/>
        </w:rPr>
      </w:pPr>
    </w:p>
    <w:p w:rsidR="00FD77F1" w:rsidRDefault="00FD77F1" w:rsidP="00E04746">
      <w:pPr>
        <w:rPr>
          <w:sz w:val="24"/>
          <w:szCs w:val="24"/>
        </w:rPr>
      </w:pPr>
    </w:p>
    <w:p w:rsidR="00FD77F1" w:rsidRDefault="00FD77F1" w:rsidP="00E04746">
      <w:pPr>
        <w:rPr>
          <w:sz w:val="24"/>
          <w:szCs w:val="24"/>
        </w:rPr>
      </w:pPr>
    </w:p>
    <w:p w:rsidR="00E04746" w:rsidRDefault="00696C49" w:rsidP="00E04746">
      <w:pPr>
        <w:jc w:val="right"/>
      </w:pPr>
      <w:r>
        <w:lastRenderedPageBreak/>
        <w:t>П</w:t>
      </w:r>
      <w:r w:rsidR="00E04746">
        <w:t xml:space="preserve">риложение 4                    </w:t>
      </w:r>
    </w:p>
    <w:p w:rsidR="00E04746" w:rsidRDefault="00E04746" w:rsidP="00E04746">
      <w:pPr>
        <w:jc w:val="right"/>
      </w:pPr>
      <w:r>
        <w:t xml:space="preserve">                                                                                                                                                    к решению Совета депутатов</w:t>
      </w:r>
    </w:p>
    <w:p w:rsidR="00E04746" w:rsidRDefault="00E04746" w:rsidP="00E04746">
      <w:pPr>
        <w:jc w:val="right"/>
      </w:pPr>
      <w:proofErr w:type="spellStart"/>
      <w:r>
        <w:t>Богдановского</w:t>
      </w:r>
      <w:proofErr w:type="spellEnd"/>
      <w:r>
        <w:t xml:space="preserve"> </w:t>
      </w:r>
      <w:r w:rsidRPr="00EA7854">
        <w:t xml:space="preserve"> сельского поселения </w:t>
      </w:r>
    </w:p>
    <w:p w:rsidR="00E04746" w:rsidRDefault="00E04746" w:rsidP="00E04746">
      <w:pPr>
        <w:jc w:val="right"/>
      </w:pPr>
      <w:r>
        <w:t xml:space="preserve">                                                                                                                                  </w:t>
      </w:r>
      <w:r w:rsidRPr="00EA7854">
        <w:t xml:space="preserve">Холм-Жирковского района </w:t>
      </w:r>
    </w:p>
    <w:p w:rsidR="00E04746" w:rsidRDefault="00E04746" w:rsidP="00E04746">
      <w:pPr>
        <w:jc w:val="right"/>
      </w:pPr>
      <w:r>
        <w:t xml:space="preserve"> </w:t>
      </w:r>
      <w:r w:rsidRPr="00EA7854">
        <w:t>Смоленской област</w:t>
      </w:r>
      <w:r>
        <w:t>и «Об исполнении</w:t>
      </w:r>
    </w:p>
    <w:p w:rsidR="00E04746" w:rsidRDefault="00E04746" w:rsidP="00E04746">
      <w:pPr>
        <w:jc w:val="right"/>
      </w:pPr>
      <w:r>
        <w:t xml:space="preserve"> бюджета </w:t>
      </w:r>
      <w:proofErr w:type="spellStart"/>
      <w:r>
        <w:t>Богдановского</w:t>
      </w:r>
      <w:proofErr w:type="spellEnd"/>
      <w:r>
        <w:t xml:space="preserve">  сельского поселения</w:t>
      </w:r>
    </w:p>
    <w:p w:rsidR="00E04746" w:rsidRDefault="00E04746" w:rsidP="00E04746">
      <w:pPr>
        <w:jc w:val="right"/>
      </w:pPr>
      <w:r>
        <w:t xml:space="preserve"> Холм-Жирковского района </w:t>
      </w:r>
    </w:p>
    <w:p w:rsidR="00E04746" w:rsidRDefault="00E04746" w:rsidP="00E04746">
      <w:pPr>
        <w:jc w:val="right"/>
      </w:pPr>
      <w:r>
        <w:t xml:space="preserve"> Смоленс</w:t>
      </w:r>
      <w:r w:rsidR="0081309E">
        <w:t>кой области за 2018</w:t>
      </w:r>
      <w:r>
        <w:t xml:space="preserve"> год»</w:t>
      </w:r>
    </w:p>
    <w:p w:rsidR="00E04746" w:rsidRDefault="00E04746" w:rsidP="00E04746">
      <w:pPr>
        <w:jc w:val="right"/>
        <w:rPr>
          <w:sz w:val="22"/>
          <w:szCs w:val="22"/>
        </w:rPr>
      </w:pPr>
      <w:r>
        <w:t xml:space="preserve">  от</w:t>
      </w:r>
      <w:r w:rsidRPr="00EA7854">
        <w:t xml:space="preserve"> </w:t>
      </w:r>
      <w:r w:rsidR="00696C49">
        <w:t>25.03</w:t>
      </w:r>
      <w:r w:rsidR="0081309E">
        <w:t>.2019</w:t>
      </w:r>
      <w:r>
        <w:t xml:space="preserve">г.   </w:t>
      </w:r>
      <w:r w:rsidR="0081309E">
        <w:t>№</w:t>
      </w:r>
      <w:r w:rsidR="00696C49">
        <w:t>5</w:t>
      </w:r>
    </w:p>
    <w:p w:rsidR="00E04746" w:rsidRDefault="00E04746" w:rsidP="00E04746">
      <w:pPr>
        <w:jc w:val="right"/>
        <w:rPr>
          <w:sz w:val="24"/>
          <w:szCs w:val="24"/>
        </w:rPr>
      </w:pPr>
    </w:p>
    <w:p w:rsidR="00E04746" w:rsidRDefault="00E04746" w:rsidP="00E04746">
      <w:pPr>
        <w:rPr>
          <w:sz w:val="24"/>
          <w:szCs w:val="24"/>
        </w:rPr>
      </w:pPr>
    </w:p>
    <w:p w:rsidR="00E04746" w:rsidRDefault="00E04746" w:rsidP="00E04746">
      <w:pPr>
        <w:rPr>
          <w:sz w:val="24"/>
          <w:szCs w:val="24"/>
        </w:rPr>
      </w:pPr>
    </w:p>
    <w:p w:rsidR="00E04746" w:rsidRPr="003F6ABB" w:rsidRDefault="00E04746" w:rsidP="00E04746">
      <w:pPr>
        <w:jc w:val="center"/>
        <w:rPr>
          <w:b/>
          <w:bCs/>
          <w:sz w:val="28"/>
          <w:szCs w:val="28"/>
        </w:rPr>
      </w:pPr>
      <w:r w:rsidRPr="003F6ABB">
        <w:rPr>
          <w:b/>
          <w:bCs/>
          <w:sz w:val="28"/>
          <w:szCs w:val="28"/>
        </w:rPr>
        <w:t xml:space="preserve">     Источники финансирования </w:t>
      </w:r>
      <w:r w:rsidR="0081309E">
        <w:rPr>
          <w:b/>
          <w:bCs/>
          <w:sz w:val="28"/>
          <w:szCs w:val="28"/>
        </w:rPr>
        <w:t>дефицита местного бюджета в 2018</w:t>
      </w:r>
      <w:r w:rsidRPr="003F6ABB">
        <w:rPr>
          <w:b/>
          <w:bCs/>
          <w:sz w:val="28"/>
          <w:szCs w:val="28"/>
        </w:rPr>
        <w:t xml:space="preserve"> году  по кодам </w:t>
      </w:r>
      <w:proofErr w:type="gramStart"/>
      <w:r w:rsidRPr="003F6ABB">
        <w:rPr>
          <w:b/>
          <w:bCs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3F6ABB">
        <w:rPr>
          <w:b/>
          <w:bCs/>
          <w:sz w:val="28"/>
          <w:szCs w:val="28"/>
        </w:rPr>
        <w:t xml:space="preserve"> </w:t>
      </w:r>
    </w:p>
    <w:p w:rsidR="00E04746" w:rsidRDefault="00E04746" w:rsidP="00E04746">
      <w:pPr>
        <w:rPr>
          <w:sz w:val="24"/>
          <w:szCs w:val="24"/>
        </w:rPr>
      </w:pPr>
    </w:p>
    <w:p w:rsidR="00E04746" w:rsidRDefault="00E04746" w:rsidP="00E04746">
      <w:r>
        <w:t xml:space="preserve">                                           </w:t>
      </w:r>
    </w:p>
    <w:p w:rsidR="00E04746" w:rsidRPr="000008B3" w:rsidRDefault="00E04746" w:rsidP="00E04746">
      <w:r>
        <w:t xml:space="preserve">                                                                                                                         </w:t>
      </w:r>
      <w:r w:rsidRPr="000008B3">
        <w:t xml:space="preserve">  (рублей)                                                        </w:t>
      </w:r>
    </w:p>
    <w:tbl>
      <w:tblPr>
        <w:tblW w:w="10200" w:type="dxa"/>
        <w:tblInd w:w="-7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0"/>
        <w:gridCol w:w="3825"/>
        <w:gridCol w:w="2125"/>
      </w:tblGrid>
      <w:tr w:rsidR="00E04746" w:rsidRPr="003C1719" w:rsidTr="0081309E">
        <w:tc>
          <w:tcPr>
            <w:tcW w:w="4253" w:type="dxa"/>
            <w:tcBorders>
              <w:bottom w:val="nil"/>
            </w:tcBorders>
            <w:vAlign w:val="center"/>
          </w:tcPr>
          <w:p w:rsidR="00E04746" w:rsidRPr="003C1719" w:rsidRDefault="00E04746" w:rsidP="0081309E">
            <w:pPr>
              <w:ind w:hanging="79"/>
              <w:jc w:val="center"/>
              <w:rPr>
                <w:b/>
                <w:bCs/>
                <w:sz w:val="24"/>
                <w:szCs w:val="24"/>
              </w:rPr>
            </w:pPr>
            <w:r w:rsidRPr="003C1719">
              <w:rPr>
                <w:b/>
                <w:bCs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3C1719">
              <w:rPr>
                <w:b/>
                <w:bCs/>
                <w:sz w:val="24"/>
                <w:szCs w:val="24"/>
              </w:rPr>
              <w:t>администратора источника финансирования дефицита бюджета муниципального образования</w:t>
            </w:r>
            <w:proofErr w:type="gramEnd"/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E04746" w:rsidRPr="003C1719" w:rsidRDefault="00E04746" w:rsidP="0081309E">
            <w:pPr>
              <w:jc w:val="center"/>
              <w:rPr>
                <w:b/>
                <w:bCs/>
                <w:sz w:val="24"/>
                <w:szCs w:val="24"/>
              </w:rPr>
            </w:pPr>
            <w:r w:rsidRPr="003C1719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E04746" w:rsidRPr="003C1719" w:rsidRDefault="00E04746" w:rsidP="0081309E">
            <w:pPr>
              <w:pStyle w:val="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1719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</w:tbl>
    <w:p w:rsidR="00E04746" w:rsidRPr="003C1719" w:rsidRDefault="00E04746" w:rsidP="00E04746">
      <w:pPr>
        <w:rPr>
          <w:sz w:val="24"/>
          <w:szCs w:val="24"/>
        </w:rPr>
      </w:pPr>
    </w:p>
    <w:tbl>
      <w:tblPr>
        <w:tblW w:w="10200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0"/>
        <w:gridCol w:w="3825"/>
        <w:gridCol w:w="2125"/>
      </w:tblGrid>
      <w:tr w:rsidR="00E04746" w:rsidRPr="003C1719" w:rsidTr="0081309E">
        <w:trPr>
          <w:cantSplit/>
          <w:tblHeader/>
        </w:trPr>
        <w:tc>
          <w:tcPr>
            <w:tcW w:w="4253" w:type="dxa"/>
            <w:vAlign w:val="center"/>
          </w:tcPr>
          <w:p w:rsidR="00E04746" w:rsidRPr="003C1719" w:rsidRDefault="00E04746" w:rsidP="0081309E">
            <w:pPr>
              <w:jc w:val="center"/>
              <w:rPr>
                <w:sz w:val="24"/>
                <w:szCs w:val="24"/>
              </w:rPr>
            </w:pPr>
            <w:r w:rsidRPr="003C1719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04746" w:rsidRPr="003C1719" w:rsidRDefault="00E04746" w:rsidP="0081309E">
            <w:pPr>
              <w:jc w:val="center"/>
              <w:rPr>
                <w:sz w:val="24"/>
                <w:szCs w:val="24"/>
              </w:rPr>
            </w:pPr>
            <w:r w:rsidRPr="003C1719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E04746" w:rsidRPr="003C1719" w:rsidRDefault="00E04746" w:rsidP="0081309E">
            <w:pPr>
              <w:jc w:val="center"/>
              <w:rPr>
                <w:sz w:val="24"/>
                <w:szCs w:val="24"/>
              </w:rPr>
            </w:pPr>
            <w:r w:rsidRPr="003C1719">
              <w:rPr>
                <w:sz w:val="24"/>
                <w:szCs w:val="24"/>
              </w:rPr>
              <w:t>3</w:t>
            </w:r>
          </w:p>
        </w:tc>
      </w:tr>
      <w:tr w:rsidR="00E04746" w:rsidRPr="003C1719" w:rsidTr="0081309E">
        <w:trPr>
          <w:cantSplit/>
        </w:trPr>
        <w:tc>
          <w:tcPr>
            <w:tcW w:w="4253" w:type="dxa"/>
            <w:vAlign w:val="center"/>
          </w:tcPr>
          <w:p w:rsidR="00E04746" w:rsidRPr="003C1719" w:rsidRDefault="00E04746" w:rsidP="0081309E">
            <w:pPr>
              <w:tabs>
                <w:tab w:val="left" w:pos="552"/>
              </w:tabs>
              <w:rPr>
                <w:sz w:val="24"/>
                <w:szCs w:val="24"/>
              </w:rPr>
            </w:pPr>
            <w:r w:rsidRPr="003C1719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3C1719">
              <w:rPr>
                <w:b/>
                <w:bCs/>
                <w:sz w:val="24"/>
                <w:szCs w:val="24"/>
              </w:rPr>
              <w:t>Богдановского</w:t>
            </w:r>
            <w:proofErr w:type="spellEnd"/>
            <w:r w:rsidRPr="003C1719">
              <w:rPr>
                <w:b/>
                <w:bCs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3827" w:type="dxa"/>
            <w:vAlign w:val="center"/>
          </w:tcPr>
          <w:p w:rsidR="00E04746" w:rsidRPr="003C1719" w:rsidRDefault="00E04746" w:rsidP="0081309E">
            <w:pPr>
              <w:tabs>
                <w:tab w:val="left" w:pos="55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C1719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2126" w:type="dxa"/>
            <w:vAlign w:val="center"/>
          </w:tcPr>
          <w:p w:rsidR="00E04746" w:rsidRPr="003C1719" w:rsidRDefault="00FD77F1" w:rsidP="008130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97 333,97</w:t>
            </w:r>
          </w:p>
        </w:tc>
      </w:tr>
      <w:tr w:rsidR="00E04746" w:rsidRPr="003C1719" w:rsidTr="0081309E">
        <w:trPr>
          <w:cantSplit/>
        </w:trPr>
        <w:tc>
          <w:tcPr>
            <w:tcW w:w="4253" w:type="dxa"/>
            <w:vAlign w:val="center"/>
          </w:tcPr>
          <w:p w:rsidR="00E04746" w:rsidRPr="003C1719" w:rsidRDefault="00E04746" w:rsidP="0081309E">
            <w:pPr>
              <w:rPr>
                <w:sz w:val="24"/>
                <w:szCs w:val="24"/>
              </w:rPr>
            </w:pPr>
            <w:r w:rsidRPr="003C1719">
              <w:rPr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3827" w:type="dxa"/>
            <w:vAlign w:val="center"/>
          </w:tcPr>
          <w:p w:rsidR="00E04746" w:rsidRPr="003C1719" w:rsidRDefault="00E04746" w:rsidP="0081309E">
            <w:pPr>
              <w:jc w:val="center"/>
              <w:rPr>
                <w:sz w:val="24"/>
                <w:szCs w:val="24"/>
              </w:rPr>
            </w:pPr>
            <w:r w:rsidRPr="003C1719"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2126" w:type="dxa"/>
            <w:vAlign w:val="center"/>
          </w:tcPr>
          <w:p w:rsidR="00E04746" w:rsidRPr="003C1719" w:rsidRDefault="00FD77F1" w:rsidP="0081309E">
            <w:pPr>
              <w:jc w:val="right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-4 354 723,26</w:t>
            </w:r>
          </w:p>
          <w:p w:rsidR="00E04746" w:rsidRPr="003C1719" w:rsidRDefault="00E04746" w:rsidP="0081309E">
            <w:pPr>
              <w:jc w:val="right"/>
              <w:rPr>
                <w:sz w:val="24"/>
                <w:szCs w:val="24"/>
              </w:rPr>
            </w:pPr>
          </w:p>
        </w:tc>
      </w:tr>
      <w:tr w:rsidR="00E04746" w:rsidRPr="003C1719" w:rsidTr="0081309E">
        <w:trPr>
          <w:cantSplit/>
        </w:trPr>
        <w:tc>
          <w:tcPr>
            <w:tcW w:w="4253" w:type="dxa"/>
            <w:vAlign w:val="center"/>
          </w:tcPr>
          <w:p w:rsidR="00E04746" w:rsidRPr="003C1719" w:rsidRDefault="00E04746" w:rsidP="0081309E">
            <w:pPr>
              <w:rPr>
                <w:sz w:val="24"/>
                <w:szCs w:val="24"/>
              </w:rPr>
            </w:pPr>
            <w:r w:rsidRPr="003C1719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827" w:type="dxa"/>
            <w:vAlign w:val="center"/>
          </w:tcPr>
          <w:p w:rsidR="00E04746" w:rsidRPr="003C1719" w:rsidRDefault="00E04746" w:rsidP="0081309E">
            <w:pPr>
              <w:jc w:val="center"/>
              <w:rPr>
                <w:sz w:val="24"/>
                <w:szCs w:val="24"/>
              </w:rPr>
            </w:pPr>
            <w:r w:rsidRPr="003C1719"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2126" w:type="dxa"/>
            <w:vAlign w:val="center"/>
          </w:tcPr>
          <w:p w:rsidR="00E04746" w:rsidRPr="003C1719" w:rsidRDefault="00E04746" w:rsidP="0081309E">
            <w:pPr>
              <w:jc w:val="right"/>
              <w:rPr>
                <w:sz w:val="24"/>
                <w:szCs w:val="24"/>
              </w:rPr>
            </w:pPr>
            <w:r w:rsidRPr="003C1719">
              <w:rPr>
                <w:sz w:val="24"/>
                <w:szCs w:val="24"/>
              </w:rPr>
              <w:t>4</w:t>
            </w:r>
            <w:r w:rsidR="00FD77F1">
              <w:rPr>
                <w:sz w:val="24"/>
                <w:szCs w:val="24"/>
              </w:rPr>
              <w:t> </w:t>
            </w:r>
            <w:r w:rsidR="00671254">
              <w:rPr>
                <w:sz w:val="24"/>
                <w:szCs w:val="24"/>
              </w:rPr>
              <w:t>452</w:t>
            </w:r>
            <w:r w:rsidR="00FD77F1">
              <w:rPr>
                <w:sz w:val="24"/>
                <w:szCs w:val="24"/>
              </w:rPr>
              <w:t xml:space="preserve"> </w:t>
            </w:r>
            <w:r w:rsidR="00671254">
              <w:rPr>
                <w:sz w:val="24"/>
                <w:szCs w:val="24"/>
              </w:rPr>
              <w:t>057,23</w:t>
            </w:r>
          </w:p>
        </w:tc>
      </w:tr>
    </w:tbl>
    <w:p w:rsidR="00E04746" w:rsidRDefault="00E04746" w:rsidP="00E04746">
      <w:pPr>
        <w:rPr>
          <w:sz w:val="24"/>
          <w:szCs w:val="24"/>
        </w:rPr>
      </w:pPr>
    </w:p>
    <w:p w:rsidR="00E04746" w:rsidRDefault="00E04746" w:rsidP="00E04746">
      <w:pPr>
        <w:rPr>
          <w:sz w:val="24"/>
          <w:szCs w:val="24"/>
        </w:rPr>
      </w:pPr>
    </w:p>
    <w:p w:rsidR="00E04746" w:rsidRDefault="00E04746" w:rsidP="00E04746">
      <w:pPr>
        <w:rPr>
          <w:sz w:val="24"/>
          <w:szCs w:val="24"/>
        </w:rPr>
      </w:pPr>
    </w:p>
    <w:p w:rsidR="00E04746" w:rsidRDefault="00E04746" w:rsidP="00E04746">
      <w:pPr>
        <w:rPr>
          <w:sz w:val="24"/>
          <w:szCs w:val="24"/>
        </w:rPr>
      </w:pPr>
    </w:p>
    <w:p w:rsidR="00696C49" w:rsidRDefault="00696C49" w:rsidP="00E04746">
      <w:pPr>
        <w:rPr>
          <w:sz w:val="24"/>
          <w:szCs w:val="24"/>
        </w:rPr>
      </w:pPr>
    </w:p>
    <w:p w:rsidR="00696C49" w:rsidRDefault="00696C49" w:rsidP="00E04746">
      <w:pPr>
        <w:rPr>
          <w:sz w:val="24"/>
          <w:szCs w:val="24"/>
        </w:rPr>
      </w:pPr>
    </w:p>
    <w:p w:rsidR="00696C49" w:rsidRDefault="00696C49" w:rsidP="00E04746">
      <w:pPr>
        <w:rPr>
          <w:sz w:val="24"/>
          <w:szCs w:val="24"/>
        </w:rPr>
      </w:pPr>
    </w:p>
    <w:p w:rsidR="00E04746" w:rsidRDefault="00E04746" w:rsidP="00E04746">
      <w:pPr>
        <w:rPr>
          <w:sz w:val="24"/>
          <w:szCs w:val="24"/>
        </w:rPr>
      </w:pPr>
    </w:p>
    <w:p w:rsidR="00E04746" w:rsidRDefault="00E04746" w:rsidP="00E04746">
      <w:pPr>
        <w:rPr>
          <w:sz w:val="24"/>
          <w:szCs w:val="24"/>
        </w:rPr>
      </w:pPr>
    </w:p>
    <w:p w:rsidR="00696C49" w:rsidRDefault="00696C49" w:rsidP="00E04746">
      <w:pPr>
        <w:rPr>
          <w:sz w:val="24"/>
          <w:szCs w:val="24"/>
        </w:rPr>
      </w:pPr>
    </w:p>
    <w:p w:rsidR="00696C49" w:rsidRDefault="00696C49" w:rsidP="00E04746">
      <w:pPr>
        <w:rPr>
          <w:sz w:val="24"/>
          <w:szCs w:val="24"/>
        </w:rPr>
      </w:pPr>
    </w:p>
    <w:p w:rsidR="00696C49" w:rsidRDefault="00696C49" w:rsidP="00E04746">
      <w:pPr>
        <w:rPr>
          <w:sz w:val="24"/>
          <w:szCs w:val="24"/>
        </w:rPr>
      </w:pPr>
    </w:p>
    <w:p w:rsidR="00696C49" w:rsidRDefault="00696C49" w:rsidP="00E04746">
      <w:pPr>
        <w:rPr>
          <w:sz w:val="24"/>
          <w:szCs w:val="24"/>
        </w:rPr>
      </w:pPr>
    </w:p>
    <w:p w:rsidR="00696C49" w:rsidRDefault="00696C49" w:rsidP="00E04746">
      <w:pPr>
        <w:rPr>
          <w:sz w:val="24"/>
          <w:szCs w:val="24"/>
        </w:rPr>
      </w:pPr>
    </w:p>
    <w:p w:rsidR="00696C49" w:rsidRDefault="00696C49" w:rsidP="00E04746">
      <w:pPr>
        <w:rPr>
          <w:sz w:val="24"/>
          <w:szCs w:val="24"/>
        </w:rPr>
      </w:pPr>
    </w:p>
    <w:p w:rsidR="00696C49" w:rsidRDefault="00696C49" w:rsidP="00E04746">
      <w:pPr>
        <w:rPr>
          <w:sz w:val="24"/>
          <w:szCs w:val="24"/>
        </w:rPr>
      </w:pPr>
    </w:p>
    <w:p w:rsidR="00E04746" w:rsidRPr="003C1719" w:rsidRDefault="00FD77F1" w:rsidP="00E047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От</w:t>
      </w:r>
      <w:r w:rsidR="00E04746" w:rsidRPr="003C1719">
        <w:rPr>
          <w:b/>
          <w:bCs/>
          <w:sz w:val="28"/>
          <w:szCs w:val="28"/>
        </w:rPr>
        <w:t xml:space="preserve">чет о расходовании средств резервного фонда Администрации </w:t>
      </w:r>
      <w:proofErr w:type="spellStart"/>
      <w:r w:rsidR="00E04746">
        <w:rPr>
          <w:b/>
          <w:bCs/>
          <w:sz w:val="28"/>
          <w:szCs w:val="28"/>
        </w:rPr>
        <w:t>Богдановского</w:t>
      </w:r>
      <w:proofErr w:type="spellEnd"/>
      <w:r w:rsidR="00E04746">
        <w:rPr>
          <w:b/>
          <w:bCs/>
          <w:sz w:val="28"/>
          <w:szCs w:val="28"/>
        </w:rPr>
        <w:t xml:space="preserve"> </w:t>
      </w:r>
      <w:r w:rsidR="00E04746" w:rsidRPr="003C1719">
        <w:rPr>
          <w:b/>
          <w:bCs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E04746" w:rsidRPr="003C1719" w:rsidRDefault="00E04746" w:rsidP="00E04746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E04746" w:rsidRPr="003C1719" w:rsidTr="0081309E">
        <w:tc>
          <w:tcPr>
            <w:tcW w:w="2392" w:type="dxa"/>
          </w:tcPr>
          <w:p w:rsidR="00E04746" w:rsidRPr="003C1719" w:rsidRDefault="00E04746" w:rsidP="0081309E">
            <w:pPr>
              <w:rPr>
                <w:b/>
                <w:bCs/>
                <w:sz w:val="28"/>
                <w:szCs w:val="28"/>
              </w:rPr>
            </w:pPr>
            <w:r w:rsidRPr="003C1719">
              <w:rPr>
                <w:b/>
                <w:bCs/>
                <w:sz w:val="28"/>
                <w:szCs w:val="28"/>
              </w:rPr>
              <w:t>№, дата распоряжения, постановления</w:t>
            </w:r>
          </w:p>
        </w:tc>
        <w:tc>
          <w:tcPr>
            <w:tcW w:w="2393" w:type="dxa"/>
          </w:tcPr>
          <w:p w:rsidR="00E04746" w:rsidRPr="003C1719" w:rsidRDefault="00E04746" w:rsidP="0081309E">
            <w:pPr>
              <w:jc w:val="center"/>
              <w:rPr>
                <w:b/>
                <w:bCs/>
                <w:sz w:val="28"/>
                <w:szCs w:val="28"/>
              </w:rPr>
            </w:pPr>
            <w:r w:rsidRPr="003C171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E04746" w:rsidRPr="003C1719" w:rsidRDefault="00E04746" w:rsidP="0081309E">
            <w:pPr>
              <w:jc w:val="center"/>
              <w:rPr>
                <w:b/>
                <w:bCs/>
                <w:sz w:val="28"/>
                <w:szCs w:val="28"/>
              </w:rPr>
            </w:pPr>
            <w:r w:rsidRPr="003C1719">
              <w:rPr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2393" w:type="dxa"/>
          </w:tcPr>
          <w:p w:rsidR="00E04746" w:rsidRPr="003C1719" w:rsidRDefault="00E04746" w:rsidP="0081309E">
            <w:pPr>
              <w:jc w:val="center"/>
              <w:rPr>
                <w:b/>
                <w:bCs/>
                <w:sz w:val="28"/>
                <w:szCs w:val="28"/>
              </w:rPr>
            </w:pPr>
            <w:r w:rsidRPr="003C1719">
              <w:rPr>
                <w:b/>
                <w:bCs/>
                <w:sz w:val="28"/>
                <w:szCs w:val="28"/>
              </w:rPr>
              <w:t>Кому</w:t>
            </w:r>
          </w:p>
        </w:tc>
      </w:tr>
      <w:tr w:rsidR="00E04746" w:rsidRPr="003C1719" w:rsidTr="0081309E">
        <w:trPr>
          <w:trHeight w:val="527"/>
        </w:trPr>
        <w:tc>
          <w:tcPr>
            <w:tcW w:w="2392" w:type="dxa"/>
          </w:tcPr>
          <w:p w:rsidR="00E04746" w:rsidRPr="003C1719" w:rsidRDefault="00E04746" w:rsidP="0081309E">
            <w:pPr>
              <w:jc w:val="center"/>
              <w:rPr>
                <w:sz w:val="28"/>
                <w:szCs w:val="28"/>
              </w:rPr>
            </w:pPr>
            <w:r w:rsidRPr="003C1719"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E04746" w:rsidRPr="003C1719" w:rsidRDefault="00E04746" w:rsidP="0081309E">
            <w:pPr>
              <w:jc w:val="center"/>
              <w:rPr>
                <w:sz w:val="28"/>
                <w:szCs w:val="28"/>
              </w:rPr>
            </w:pPr>
            <w:r w:rsidRPr="003C1719"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E04746" w:rsidRPr="003C1719" w:rsidRDefault="00E04746" w:rsidP="0081309E">
            <w:pPr>
              <w:jc w:val="center"/>
              <w:rPr>
                <w:sz w:val="28"/>
                <w:szCs w:val="28"/>
              </w:rPr>
            </w:pPr>
            <w:r w:rsidRPr="003C1719"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E04746" w:rsidRPr="003C1719" w:rsidRDefault="00E04746" w:rsidP="0081309E">
            <w:pPr>
              <w:jc w:val="center"/>
              <w:rPr>
                <w:sz w:val="28"/>
                <w:szCs w:val="28"/>
              </w:rPr>
            </w:pPr>
            <w:r w:rsidRPr="003C1719">
              <w:rPr>
                <w:sz w:val="28"/>
                <w:szCs w:val="28"/>
              </w:rPr>
              <w:t>-</w:t>
            </w:r>
          </w:p>
        </w:tc>
      </w:tr>
    </w:tbl>
    <w:p w:rsidR="00E04746" w:rsidRPr="003C1719" w:rsidRDefault="00E04746" w:rsidP="00E04746">
      <w:pPr>
        <w:rPr>
          <w:sz w:val="28"/>
          <w:szCs w:val="28"/>
        </w:rPr>
      </w:pPr>
    </w:p>
    <w:p w:rsidR="00E04746" w:rsidRPr="003C1719" w:rsidRDefault="00E04746" w:rsidP="00E04746">
      <w:pPr>
        <w:rPr>
          <w:sz w:val="28"/>
          <w:szCs w:val="28"/>
        </w:rPr>
      </w:pPr>
    </w:p>
    <w:p w:rsidR="00E04746" w:rsidRPr="003C1719" w:rsidRDefault="00E04746" w:rsidP="00E04746">
      <w:pPr>
        <w:jc w:val="center"/>
        <w:rPr>
          <w:sz w:val="28"/>
          <w:szCs w:val="28"/>
        </w:rPr>
      </w:pPr>
      <w:r w:rsidRPr="003C1719">
        <w:rPr>
          <w:sz w:val="28"/>
          <w:szCs w:val="28"/>
        </w:rPr>
        <w:t>При первоначальном годовом плане в размере 0,0 тыс. руб.,</w:t>
      </w:r>
    </w:p>
    <w:p w:rsidR="00E04746" w:rsidRPr="003C1719" w:rsidRDefault="00E04746" w:rsidP="00E04746">
      <w:pPr>
        <w:jc w:val="center"/>
        <w:rPr>
          <w:sz w:val="28"/>
          <w:szCs w:val="28"/>
        </w:rPr>
      </w:pPr>
      <w:r w:rsidRPr="003C1719">
        <w:rPr>
          <w:sz w:val="28"/>
          <w:szCs w:val="28"/>
        </w:rPr>
        <w:t>уточненный план составляет 0,0 тыс. рублей.</w:t>
      </w:r>
    </w:p>
    <w:p w:rsidR="00E04746" w:rsidRDefault="0081309E" w:rsidP="00E04746">
      <w:pPr>
        <w:jc w:val="center"/>
        <w:rPr>
          <w:sz w:val="28"/>
          <w:szCs w:val="28"/>
        </w:rPr>
      </w:pPr>
      <w:r>
        <w:rPr>
          <w:sz w:val="28"/>
          <w:szCs w:val="28"/>
        </w:rPr>
        <w:t>Израсходовано за 2018</w:t>
      </w:r>
      <w:r w:rsidR="00E04746" w:rsidRPr="003C1719">
        <w:rPr>
          <w:sz w:val="28"/>
          <w:szCs w:val="28"/>
        </w:rPr>
        <w:t xml:space="preserve"> г. – 0,0 тыс. руб., что составляет 0,0 %</w:t>
      </w:r>
    </w:p>
    <w:p w:rsidR="00E04746" w:rsidRDefault="00E04746" w:rsidP="00E04746">
      <w:pPr>
        <w:jc w:val="center"/>
        <w:rPr>
          <w:sz w:val="28"/>
          <w:szCs w:val="28"/>
        </w:rPr>
      </w:pPr>
    </w:p>
    <w:p w:rsidR="00E04746" w:rsidRDefault="00E04746" w:rsidP="00E04746">
      <w:pPr>
        <w:jc w:val="center"/>
        <w:rPr>
          <w:sz w:val="28"/>
          <w:szCs w:val="28"/>
        </w:rPr>
      </w:pPr>
    </w:p>
    <w:p w:rsidR="00E04746" w:rsidRDefault="00E04746" w:rsidP="00E04746">
      <w:pPr>
        <w:tabs>
          <w:tab w:val="center" w:pos="5102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04746" w:rsidRDefault="00E04746" w:rsidP="00E04746">
      <w:pPr>
        <w:tabs>
          <w:tab w:val="center" w:pos="5102"/>
        </w:tabs>
        <w:ind w:left="-142" w:firstLine="142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04746" w:rsidRDefault="00E04746" w:rsidP="00E04746">
      <w:pPr>
        <w:tabs>
          <w:tab w:val="center" w:pos="5102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района </w:t>
      </w:r>
    </w:p>
    <w:p w:rsidR="00E04746" w:rsidRDefault="00E04746" w:rsidP="00E04746">
      <w:pPr>
        <w:tabs>
          <w:tab w:val="left" w:pos="7580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  <w:t xml:space="preserve">А.Ф. Иванов   </w:t>
      </w:r>
    </w:p>
    <w:p w:rsidR="00E04746" w:rsidRPr="003C1719" w:rsidRDefault="00E04746" w:rsidP="00E04746">
      <w:pPr>
        <w:rPr>
          <w:sz w:val="28"/>
          <w:szCs w:val="28"/>
        </w:rPr>
      </w:pPr>
    </w:p>
    <w:p w:rsidR="00E04746" w:rsidRDefault="00E04746" w:rsidP="00E04746">
      <w:pPr>
        <w:rPr>
          <w:b/>
          <w:bCs/>
          <w:sz w:val="28"/>
          <w:szCs w:val="28"/>
        </w:rPr>
      </w:pPr>
    </w:p>
    <w:p w:rsidR="00FD77F1" w:rsidRDefault="00FD77F1" w:rsidP="00E04746">
      <w:pPr>
        <w:rPr>
          <w:b/>
          <w:bCs/>
          <w:sz w:val="28"/>
          <w:szCs w:val="28"/>
        </w:rPr>
      </w:pPr>
    </w:p>
    <w:p w:rsidR="00FD77F1" w:rsidRDefault="00FD77F1" w:rsidP="00E04746">
      <w:pPr>
        <w:rPr>
          <w:b/>
          <w:bCs/>
          <w:sz w:val="28"/>
          <w:szCs w:val="28"/>
        </w:rPr>
      </w:pPr>
    </w:p>
    <w:p w:rsidR="00FD77F1" w:rsidRDefault="00FD77F1" w:rsidP="00E04746">
      <w:pPr>
        <w:rPr>
          <w:b/>
          <w:bCs/>
          <w:sz w:val="28"/>
          <w:szCs w:val="28"/>
        </w:rPr>
      </w:pPr>
    </w:p>
    <w:p w:rsidR="00FD77F1" w:rsidRDefault="00FD77F1" w:rsidP="00E04746">
      <w:pPr>
        <w:rPr>
          <w:b/>
          <w:bCs/>
          <w:sz w:val="28"/>
          <w:szCs w:val="28"/>
        </w:rPr>
      </w:pPr>
    </w:p>
    <w:p w:rsidR="00FD77F1" w:rsidRDefault="00FD77F1" w:rsidP="00E04746">
      <w:pPr>
        <w:rPr>
          <w:b/>
          <w:bCs/>
          <w:sz w:val="28"/>
          <w:szCs w:val="28"/>
        </w:rPr>
      </w:pPr>
    </w:p>
    <w:p w:rsidR="00FD77F1" w:rsidRDefault="00FD77F1" w:rsidP="00E04746">
      <w:pPr>
        <w:rPr>
          <w:b/>
          <w:bCs/>
          <w:sz w:val="28"/>
          <w:szCs w:val="28"/>
        </w:rPr>
      </w:pPr>
    </w:p>
    <w:p w:rsidR="00FD77F1" w:rsidRDefault="00FD77F1" w:rsidP="00E04746">
      <w:pPr>
        <w:rPr>
          <w:b/>
          <w:bCs/>
          <w:sz w:val="28"/>
          <w:szCs w:val="28"/>
        </w:rPr>
      </w:pPr>
    </w:p>
    <w:p w:rsidR="00FD77F1" w:rsidRDefault="00FD77F1" w:rsidP="00E04746">
      <w:pPr>
        <w:rPr>
          <w:b/>
          <w:bCs/>
          <w:sz w:val="28"/>
          <w:szCs w:val="28"/>
        </w:rPr>
      </w:pPr>
    </w:p>
    <w:p w:rsidR="00FD77F1" w:rsidRDefault="00FD77F1" w:rsidP="00E04746">
      <w:pPr>
        <w:rPr>
          <w:b/>
          <w:bCs/>
          <w:sz w:val="28"/>
          <w:szCs w:val="28"/>
        </w:rPr>
      </w:pPr>
    </w:p>
    <w:p w:rsidR="00FD77F1" w:rsidRDefault="00FD77F1" w:rsidP="00E04746">
      <w:pPr>
        <w:rPr>
          <w:b/>
          <w:bCs/>
          <w:sz w:val="28"/>
          <w:szCs w:val="28"/>
        </w:rPr>
      </w:pPr>
    </w:p>
    <w:p w:rsidR="00FD77F1" w:rsidRDefault="00FD77F1" w:rsidP="00E04746">
      <w:pPr>
        <w:rPr>
          <w:b/>
          <w:bCs/>
          <w:sz w:val="28"/>
          <w:szCs w:val="28"/>
        </w:rPr>
      </w:pPr>
    </w:p>
    <w:p w:rsidR="00FD77F1" w:rsidRDefault="00FD77F1" w:rsidP="00E04746">
      <w:pPr>
        <w:rPr>
          <w:b/>
          <w:bCs/>
          <w:sz w:val="28"/>
          <w:szCs w:val="28"/>
        </w:rPr>
      </w:pPr>
    </w:p>
    <w:p w:rsidR="00FD77F1" w:rsidRDefault="00FD77F1" w:rsidP="00E04746">
      <w:pPr>
        <w:rPr>
          <w:b/>
          <w:bCs/>
          <w:sz w:val="28"/>
          <w:szCs w:val="28"/>
        </w:rPr>
      </w:pPr>
    </w:p>
    <w:p w:rsidR="00FD77F1" w:rsidRDefault="00FD77F1" w:rsidP="00E04746">
      <w:pPr>
        <w:rPr>
          <w:b/>
          <w:bCs/>
          <w:sz w:val="28"/>
          <w:szCs w:val="28"/>
        </w:rPr>
      </w:pPr>
    </w:p>
    <w:p w:rsidR="00FD77F1" w:rsidRDefault="00FD77F1" w:rsidP="00E04746">
      <w:pPr>
        <w:rPr>
          <w:b/>
          <w:bCs/>
          <w:sz w:val="28"/>
          <w:szCs w:val="28"/>
        </w:rPr>
      </w:pPr>
    </w:p>
    <w:p w:rsidR="00FD77F1" w:rsidRDefault="00FD77F1" w:rsidP="00E04746">
      <w:pPr>
        <w:rPr>
          <w:b/>
          <w:bCs/>
          <w:sz w:val="28"/>
          <w:szCs w:val="28"/>
        </w:rPr>
      </w:pPr>
    </w:p>
    <w:p w:rsidR="00FD77F1" w:rsidRDefault="00FD77F1" w:rsidP="00E04746">
      <w:pPr>
        <w:rPr>
          <w:b/>
          <w:bCs/>
          <w:sz w:val="28"/>
          <w:szCs w:val="28"/>
        </w:rPr>
      </w:pPr>
    </w:p>
    <w:p w:rsidR="00FD77F1" w:rsidRDefault="00FD77F1" w:rsidP="00E04746">
      <w:pPr>
        <w:rPr>
          <w:b/>
          <w:bCs/>
          <w:sz w:val="28"/>
          <w:szCs w:val="28"/>
        </w:rPr>
      </w:pPr>
    </w:p>
    <w:p w:rsidR="00FD77F1" w:rsidRDefault="00FD77F1" w:rsidP="00E04746">
      <w:pPr>
        <w:rPr>
          <w:b/>
          <w:bCs/>
          <w:sz w:val="28"/>
          <w:szCs w:val="28"/>
        </w:rPr>
      </w:pPr>
    </w:p>
    <w:p w:rsidR="00FD77F1" w:rsidRDefault="00FD77F1" w:rsidP="00E04746">
      <w:pPr>
        <w:rPr>
          <w:b/>
          <w:bCs/>
          <w:sz w:val="28"/>
          <w:szCs w:val="28"/>
        </w:rPr>
      </w:pPr>
    </w:p>
    <w:p w:rsidR="00FD77F1" w:rsidRDefault="00FD77F1" w:rsidP="00E04746">
      <w:pPr>
        <w:rPr>
          <w:b/>
          <w:bCs/>
          <w:sz w:val="28"/>
          <w:szCs w:val="28"/>
        </w:rPr>
      </w:pPr>
    </w:p>
    <w:p w:rsidR="00FD77F1" w:rsidRDefault="00FD77F1" w:rsidP="00E04746">
      <w:pPr>
        <w:rPr>
          <w:b/>
          <w:bCs/>
          <w:sz w:val="28"/>
          <w:szCs w:val="28"/>
        </w:rPr>
      </w:pPr>
    </w:p>
    <w:p w:rsidR="00FD77F1" w:rsidRDefault="00FD77F1" w:rsidP="00E04746">
      <w:pPr>
        <w:rPr>
          <w:b/>
          <w:bCs/>
          <w:sz w:val="28"/>
          <w:szCs w:val="28"/>
        </w:rPr>
      </w:pPr>
    </w:p>
    <w:p w:rsidR="00FD77F1" w:rsidRPr="003C1719" w:rsidRDefault="00FD77F1" w:rsidP="00E04746">
      <w:pPr>
        <w:rPr>
          <w:b/>
          <w:bCs/>
          <w:sz w:val="28"/>
          <w:szCs w:val="28"/>
        </w:rPr>
      </w:pPr>
    </w:p>
    <w:p w:rsidR="00E04746" w:rsidRDefault="00E04746" w:rsidP="00E04746">
      <w:pPr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E04746" w:rsidRDefault="00E04746" w:rsidP="00E04746">
      <w:pPr>
        <w:rPr>
          <w:b/>
          <w:bCs/>
          <w:sz w:val="28"/>
          <w:szCs w:val="28"/>
        </w:rPr>
      </w:pPr>
    </w:p>
    <w:p w:rsidR="00E04746" w:rsidRPr="00943854" w:rsidRDefault="00E04746" w:rsidP="00E0474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решения</w:t>
      </w:r>
      <w:proofErr w:type="gramEnd"/>
      <w:r w:rsidRPr="00943854">
        <w:rPr>
          <w:sz w:val="28"/>
          <w:szCs w:val="28"/>
        </w:rPr>
        <w:t xml:space="preserve"> Совета депутатов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</w:t>
      </w:r>
      <w:r w:rsidRPr="00943854">
        <w:rPr>
          <w:sz w:val="28"/>
          <w:szCs w:val="28"/>
        </w:rPr>
        <w:t xml:space="preserve"> сельского поселения Холм-Жирковского района Смоленской области от</w:t>
      </w:r>
      <w:r>
        <w:rPr>
          <w:sz w:val="28"/>
          <w:szCs w:val="28"/>
        </w:rPr>
        <w:t xml:space="preserve">  </w:t>
      </w:r>
      <w:r w:rsidR="00696C49">
        <w:rPr>
          <w:sz w:val="28"/>
          <w:szCs w:val="28"/>
        </w:rPr>
        <w:t>25.03</w:t>
      </w:r>
      <w:r w:rsidR="0081309E">
        <w:rPr>
          <w:sz w:val="28"/>
          <w:szCs w:val="28"/>
        </w:rPr>
        <w:t>.2019</w:t>
      </w:r>
      <w:r w:rsidRPr="0094385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943854">
        <w:rPr>
          <w:sz w:val="28"/>
          <w:szCs w:val="28"/>
        </w:rPr>
        <w:t xml:space="preserve"> № </w:t>
      </w:r>
      <w:r w:rsidR="00696C49">
        <w:rPr>
          <w:sz w:val="28"/>
          <w:szCs w:val="28"/>
        </w:rPr>
        <w:t>5</w:t>
      </w:r>
      <w:r>
        <w:rPr>
          <w:sz w:val="28"/>
          <w:szCs w:val="28"/>
        </w:rPr>
        <w:t xml:space="preserve">  </w:t>
      </w:r>
      <w:r w:rsidRPr="00943854">
        <w:rPr>
          <w:sz w:val="28"/>
          <w:szCs w:val="28"/>
        </w:rPr>
        <w:t xml:space="preserve">«Об исполнении бюджета муниципального образования </w:t>
      </w:r>
      <w:proofErr w:type="spellStart"/>
      <w:r>
        <w:rPr>
          <w:sz w:val="28"/>
          <w:szCs w:val="28"/>
        </w:rPr>
        <w:t>Богдановского</w:t>
      </w:r>
      <w:proofErr w:type="spellEnd"/>
      <w:r w:rsidRPr="00943854">
        <w:rPr>
          <w:sz w:val="28"/>
          <w:szCs w:val="28"/>
        </w:rPr>
        <w:t xml:space="preserve"> сельского поселения Холм-Жирковского ра</w:t>
      </w:r>
      <w:r w:rsidR="0081309E">
        <w:rPr>
          <w:sz w:val="28"/>
          <w:szCs w:val="28"/>
        </w:rPr>
        <w:t>йона Смоленской области за  2018</w:t>
      </w:r>
      <w:r w:rsidRPr="00943854">
        <w:rPr>
          <w:sz w:val="28"/>
          <w:szCs w:val="28"/>
        </w:rPr>
        <w:t xml:space="preserve"> год»</w:t>
      </w:r>
    </w:p>
    <w:p w:rsidR="00E04746" w:rsidRDefault="00E04746" w:rsidP="00E04746">
      <w:pPr>
        <w:pStyle w:val="Style9"/>
        <w:spacing w:before="62"/>
        <w:outlineLvl w:val="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              </w:t>
      </w:r>
    </w:p>
    <w:p w:rsidR="00E04746" w:rsidRDefault="00E04746" w:rsidP="00E04746">
      <w:pPr>
        <w:pStyle w:val="Style9"/>
        <w:spacing w:before="62"/>
        <w:jc w:val="center"/>
        <w:outlineLvl w:val="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Раздел 1.Общие итоги  исполнения  доходной  части  бюджета.</w:t>
      </w:r>
    </w:p>
    <w:p w:rsidR="00E04746" w:rsidRDefault="00E04746" w:rsidP="00E04746">
      <w:pPr>
        <w:pStyle w:val="Style5"/>
        <w:spacing w:line="240" w:lineRule="exact"/>
      </w:pPr>
    </w:p>
    <w:p w:rsidR="00E04746" w:rsidRDefault="00E04746" w:rsidP="00E04746">
      <w:pPr>
        <w:pStyle w:val="Style5"/>
        <w:spacing w:before="53"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Исполнение бю</w:t>
      </w:r>
      <w:r w:rsidR="006F2773">
        <w:rPr>
          <w:rStyle w:val="FontStyle21"/>
          <w:sz w:val="28"/>
          <w:szCs w:val="28"/>
        </w:rPr>
        <w:t>джета по доходам на 01.01.2019</w:t>
      </w:r>
      <w:r>
        <w:rPr>
          <w:rStyle w:val="FontStyle21"/>
          <w:sz w:val="28"/>
          <w:szCs w:val="28"/>
        </w:rPr>
        <w:t xml:space="preserve"> года характеризуются следующими показателями:</w:t>
      </w:r>
    </w:p>
    <w:p w:rsidR="00E04746" w:rsidRDefault="006F2773" w:rsidP="00E04746">
      <w:pPr>
        <w:pStyle w:val="Style6"/>
        <w:spacing w:before="24" w:line="240" w:lineRule="auto"/>
        <w:ind w:firstLine="701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Всего на 2018</w:t>
      </w:r>
      <w:r w:rsidR="00E04746">
        <w:rPr>
          <w:rStyle w:val="FontStyle21"/>
          <w:sz w:val="28"/>
          <w:szCs w:val="28"/>
        </w:rPr>
        <w:t xml:space="preserve"> го</w:t>
      </w:r>
      <w:r w:rsidR="00633A11">
        <w:rPr>
          <w:rStyle w:val="FontStyle21"/>
          <w:sz w:val="28"/>
          <w:szCs w:val="28"/>
        </w:rPr>
        <w:t>д доходов запланировано 4387,9 тыс. рублей,  на 01.01.2019 фактически исполнено 4354,7тыс</w:t>
      </w:r>
      <w:proofErr w:type="gramStart"/>
      <w:r w:rsidR="00633A11">
        <w:rPr>
          <w:rStyle w:val="FontStyle21"/>
          <w:sz w:val="28"/>
          <w:szCs w:val="28"/>
        </w:rPr>
        <w:t>.р</w:t>
      </w:r>
      <w:proofErr w:type="gramEnd"/>
      <w:r w:rsidR="00633A11">
        <w:rPr>
          <w:rStyle w:val="FontStyle21"/>
          <w:sz w:val="28"/>
          <w:szCs w:val="28"/>
        </w:rPr>
        <w:t>ублей или 99,3</w:t>
      </w:r>
      <w:r w:rsidR="00E04746">
        <w:rPr>
          <w:rStyle w:val="FontStyle2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%. По сравнению с</w:t>
      </w:r>
      <w:r w:rsidR="00633A11">
        <w:rPr>
          <w:rStyle w:val="FontStyle21"/>
          <w:sz w:val="28"/>
          <w:szCs w:val="28"/>
        </w:rPr>
        <w:t xml:space="preserve"> прошлым годом наблюдается увеличение доходной части на 1288,6 </w:t>
      </w:r>
      <w:r w:rsidR="00E04746">
        <w:rPr>
          <w:rStyle w:val="FontStyle2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3A11">
        <w:rPr>
          <w:rStyle w:val="FontStyle21"/>
          <w:sz w:val="28"/>
          <w:szCs w:val="28"/>
        </w:rPr>
        <w:t xml:space="preserve">                       </w:t>
      </w:r>
      <w:r w:rsidR="00E04746">
        <w:rPr>
          <w:rStyle w:val="FontStyle21"/>
          <w:sz w:val="28"/>
          <w:szCs w:val="28"/>
        </w:rPr>
        <w:t>тыс. рублей.</w:t>
      </w:r>
    </w:p>
    <w:p w:rsidR="00E04746" w:rsidRDefault="00E04746" w:rsidP="00E04746">
      <w:pPr>
        <w:pStyle w:val="Style5"/>
        <w:spacing w:before="10"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В отчетном периоде исполнение бюджета </w:t>
      </w:r>
      <w:r>
        <w:rPr>
          <w:rStyle w:val="FontStyle20"/>
          <w:sz w:val="28"/>
          <w:szCs w:val="28"/>
        </w:rPr>
        <w:t xml:space="preserve">по налоговым и неналоговым доходам  </w:t>
      </w:r>
      <w:r w:rsidR="007F2150">
        <w:rPr>
          <w:rStyle w:val="FontStyle21"/>
          <w:sz w:val="28"/>
          <w:szCs w:val="28"/>
        </w:rPr>
        <w:t>выполнено  на 97,9</w:t>
      </w:r>
      <w:r>
        <w:rPr>
          <w:rStyle w:val="FontStyle21"/>
          <w:sz w:val="28"/>
          <w:szCs w:val="28"/>
        </w:rPr>
        <w:t xml:space="preserve"> % </w:t>
      </w:r>
      <w:r w:rsidR="007F2150">
        <w:rPr>
          <w:rStyle w:val="FontStyle20"/>
          <w:sz w:val="28"/>
          <w:szCs w:val="28"/>
        </w:rPr>
        <w:t xml:space="preserve"> (план 1650,6  факт 1617,3</w:t>
      </w:r>
      <w:r>
        <w:rPr>
          <w:rStyle w:val="FontStyle20"/>
          <w:sz w:val="28"/>
          <w:szCs w:val="28"/>
        </w:rPr>
        <w:t>) у</w:t>
      </w:r>
      <w:r w:rsidR="007F2150">
        <w:rPr>
          <w:rStyle w:val="FontStyle20"/>
          <w:sz w:val="28"/>
          <w:szCs w:val="28"/>
        </w:rPr>
        <w:t>величение</w:t>
      </w:r>
      <w:r w:rsidR="007F2150">
        <w:rPr>
          <w:rStyle w:val="FontStyle21"/>
          <w:sz w:val="28"/>
          <w:szCs w:val="28"/>
        </w:rPr>
        <w:t xml:space="preserve"> доходов на 315,4</w:t>
      </w:r>
      <w:r>
        <w:rPr>
          <w:rStyle w:val="FontStyle21"/>
          <w:sz w:val="28"/>
          <w:szCs w:val="28"/>
        </w:rPr>
        <w:t xml:space="preserve"> т</w:t>
      </w:r>
      <w:r w:rsidR="007F2150">
        <w:rPr>
          <w:rStyle w:val="FontStyle21"/>
          <w:sz w:val="28"/>
          <w:szCs w:val="28"/>
        </w:rPr>
        <w:t>ыс. рублей, по сравнению с 2017 годом, увеличение составило 24,2 %  (план  1189,0</w:t>
      </w:r>
      <w:r>
        <w:rPr>
          <w:rStyle w:val="FontStyle21"/>
          <w:sz w:val="28"/>
          <w:szCs w:val="28"/>
        </w:rPr>
        <w:t xml:space="preserve"> тыс. рублей, факт 1</w:t>
      </w:r>
      <w:r w:rsidR="007F2150">
        <w:rPr>
          <w:rStyle w:val="FontStyle21"/>
          <w:sz w:val="28"/>
          <w:szCs w:val="28"/>
        </w:rPr>
        <w:t>301,9</w:t>
      </w:r>
      <w:r>
        <w:rPr>
          <w:rStyle w:val="FontStyle21"/>
          <w:sz w:val="28"/>
          <w:szCs w:val="28"/>
        </w:rPr>
        <w:t xml:space="preserve"> тыс. рублей).</w:t>
      </w:r>
    </w:p>
    <w:p w:rsidR="00E04746" w:rsidRDefault="00E04746" w:rsidP="00E04746">
      <w:pPr>
        <w:ind w:firstLine="708"/>
        <w:jc w:val="both"/>
      </w:pPr>
      <w:r>
        <w:rPr>
          <w:sz w:val="28"/>
          <w:szCs w:val="28"/>
        </w:rPr>
        <w:t xml:space="preserve">Исполнение фактических поступлений обеспечено за счет основных доходных источников: </w:t>
      </w:r>
    </w:p>
    <w:p w:rsidR="00E04746" w:rsidRDefault="00E04746" w:rsidP="00E04746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</w:t>
      </w:r>
      <w:r w:rsidR="007F2150">
        <w:rPr>
          <w:color w:val="000000"/>
          <w:sz w:val="28"/>
          <w:szCs w:val="28"/>
        </w:rPr>
        <w:t>ные бюджеты запланированы в 2018 году в объеме 510,2 тыс. рублей на 01.01.2019</w:t>
      </w:r>
      <w:r>
        <w:rPr>
          <w:color w:val="000000"/>
          <w:sz w:val="28"/>
          <w:szCs w:val="28"/>
        </w:rPr>
        <w:t xml:space="preserve"> г</w:t>
      </w:r>
      <w:r w:rsidR="007F2150">
        <w:rPr>
          <w:color w:val="000000"/>
          <w:sz w:val="28"/>
          <w:szCs w:val="28"/>
        </w:rPr>
        <w:t>ода  фактически поступило 537,9 тыс. рублей или 105,4 % к плану 2018</w:t>
      </w:r>
      <w:r>
        <w:rPr>
          <w:color w:val="000000"/>
          <w:sz w:val="28"/>
          <w:szCs w:val="28"/>
        </w:rPr>
        <w:t xml:space="preserve"> г.</w:t>
      </w:r>
    </w:p>
    <w:p w:rsidR="00E04746" w:rsidRDefault="00E04746" w:rsidP="00E04746">
      <w:pPr>
        <w:ind w:firstLine="708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Доходы от уплаты акцизов на моторные масла для дизельных и (или) карбюраторных (</w:t>
      </w:r>
      <w:proofErr w:type="spellStart"/>
      <w:r>
        <w:rPr>
          <w:color w:val="000000"/>
          <w:sz w:val="28"/>
          <w:szCs w:val="28"/>
        </w:rPr>
        <w:t>инжекторных</w:t>
      </w:r>
      <w:proofErr w:type="spellEnd"/>
      <w:r>
        <w:rPr>
          <w:color w:val="000000"/>
          <w:sz w:val="28"/>
          <w:szCs w:val="28"/>
        </w:rPr>
        <w:t>) 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бюджеты,  запланированы в 2</w:t>
      </w:r>
      <w:r w:rsidR="007F2150">
        <w:rPr>
          <w:color w:val="000000"/>
          <w:sz w:val="28"/>
          <w:szCs w:val="28"/>
        </w:rPr>
        <w:t>018 году в объеме 4,7 тыс. рублей на  01.01.2019   года  фактически поступило 5,2 тыс. рублей или 110,2 % к плану 2018</w:t>
      </w:r>
      <w:r>
        <w:rPr>
          <w:color w:val="000000"/>
          <w:sz w:val="28"/>
          <w:szCs w:val="28"/>
        </w:rPr>
        <w:t xml:space="preserve"> г.</w:t>
      </w:r>
      <w:proofErr w:type="gramEnd"/>
    </w:p>
    <w:p w:rsidR="00E04746" w:rsidRDefault="00E04746" w:rsidP="00E04746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</w:t>
      </w:r>
      <w:r w:rsidR="007F2150">
        <w:rPr>
          <w:color w:val="000000"/>
          <w:sz w:val="28"/>
          <w:szCs w:val="28"/>
        </w:rPr>
        <w:t>ные бюджеты запланированы в 2018 году в объеме 730,3 тыс. рублей на 01.01.2019</w:t>
      </w:r>
      <w:r>
        <w:rPr>
          <w:color w:val="000000"/>
          <w:sz w:val="28"/>
          <w:szCs w:val="28"/>
        </w:rPr>
        <w:t xml:space="preserve"> г</w:t>
      </w:r>
      <w:r w:rsidR="007F2150">
        <w:rPr>
          <w:color w:val="000000"/>
          <w:sz w:val="28"/>
          <w:szCs w:val="28"/>
        </w:rPr>
        <w:t>ода  фактически поступило 784,7 тыс. рублей или 107,4 % к плану 2018</w:t>
      </w:r>
      <w:r>
        <w:rPr>
          <w:color w:val="000000"/>
          <w:sz w:val="28"/>
          <w:szCs w:val="28"/>
        </w:rPr>
        <w:t xml:space="preserve"> г.</w:t>
      </w:r>
    </w:p>
    <w:p w:rsidR="00E04746" w:rsidRDefault="00E04746" w:rsidP="00E04746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</w:t>
      </w:r>
      <w:r w:rsidR="007F2150">
        <w:rPr>
          <w:color w:val="000000"/>
          <w:sz w:val="28"/>
          <w:szCs w:val="28"/>
        </w:rPr>
        <w:t>ные бюджеты запланированы в 2018 году в объеме -110,4</w:t>
      </w:r>
      <w:r>
        <w:rPr>
          <w:color w:val="000000"/>
          <w:sz w:val="28"/>
          <w:szCs w:val="28"/>
        </w:rPr>
        <w:t xml:space="preserve"> тыс. рублей на 0</w:t>
      </w:r>
      <w:r w:rsidR="007F2150">
        <w:rPr>
          <w:color w:val="000000"/>
          <w:sz w:val="28"/>
          <w:szCs w:val="28"/>
        </w:rPr>
        <w:t xml:space="preserve">1.01.2019 </w:t>
      </w:r>
      <w:r>
        <w:rPr>
          <w:color w:val="000000"/>
          <w:sz w:val="28"/>
          <w:szCs w:val="28"/>
        </w:rPr>
        <w:t>г</w:t>
      </w:r>
      <w:r w:rsidR="007F2150">
        <w:rPr>
          <w:color w:val="000000"/>
          <w:sz w:val="28"/>
          <w:szCs w:val="28"/>
        </w:rPr>
        <w:t>ода  фактически поступило – 120,5</w:t>
      </w:r>
      <w:r w:rsidR="006207B8">
        <w:rPr>
          <w:color w:val="000000"/>
          <w:sz w:val="28"/>
          <w:szCs w:val="28"/>
        </w:rPr>
        <w:t xml:space="preserve"> тыс. рублей или -109,2 %  к плану 2018</w:t>
      </w:r>
      <w:r>
        <w:rPr>
          <w:color w:val="000000"/>
          <w:sz w:val="28"/>
          <w:szCs w:val="28"/>
        </w:rPr>
        <w:t xml:space="preserve"> г.</w:t>
      </w:r>
    </w:p>
    <w:p w:rsidR="00E04746" w:rsidRDefault="00E04746" w:rsidP="00E04746">
      <w:pPr>
        <w:ind w:firstLineChars="252" w:firstLine="706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Налог  на  доходы физических лиц с доходов,  источником которых является налоговый агент, за исключением  доходов,  в  отношении которых исчисление и уплата налога осуществляются 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</w:t>
      </w:r>
      <w:r w:rsidR="006207B8">
        <w:rPr>
          <w:color w:val="000000"/>
          <w:sz w:val="28"/>
          <w:szCs w:val="28"/>
        </w:rPr>
        <w:t xml:space="preserve">отмененному) запланирован в 2018 году в объеме 242,9 </w:t>
      </w:r>
      <w:r>
        <w:rPr>
          <w:color w:val="000000"/>
          <w:sz w:val="28"/>
          <w:szCs w:val="28"/>
        </w:rPr>
        <w:t>тыс.  рубле</w:t>
      </w:r>
      <w:r w:rsidR="006207B8">
        <w:rPr>
          <w:color w:val="000000"/>
          <w:sz w:val="28"/>
          <w:szCs w:val="28"/>
        </w:rPr>
        <w:t>й  на 01.01.2019</w:t>
      </w:r>
      <w:proofErr w:type="gramEnd"/>
      <w:r>
        <w:rPr>
          <w:color w:val="000000"/>
          <w:sz w:val="28"/>
          <w:szCs w:val="28"/>
        </w:rPr>
        <w:t xml:space="preserve"> </w:t>
      </w:r>
      <w:r w:rsidR="006207B8">
        <w:rPr>
          <w:color w:val="000000"/>
          <w:sz w:val="28"/>
          <w:szCs w:val="28"/>
        </w:rPr>
        <w:t>года  фактически поступило 251,6 тыс. рублей или 103,6 %  к плану 2018</w:t>
      </w:r>
      <w:r>
        <w:rPr>
          <w:color w:val="000000"/>
          <w:sz w:val="28"/>
          <w:szCs w:val="28"/>
        </w:rPr>
        <w:t xml:space="preserve"> г.</w:t>
      </w:r>
    </w:p>
    <w:p w:rsidR="00E04746" w:rsidRDefault="00E04746" w:rsidP="00E04746">
      <w:pPr>
        <w:ind w:firstLineChars="252" w:firstLine="706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Налог  на  имущество физических  лиц,  взимаемый  по ставкам, применяемым к объектам налогообложения,  расположенным  в границах сельских поселений (сумма платежа (перерасчеты,  недоимка и задолженность по соответствующему платежу, в том числе по </w:t>
      </w:r>
      <w:r w:rsidR="006207B8">
        <w:rPr>
          <w:color w:val="000000"/>
          <w:sz w:val="28"/>
          <w:szCs w:val="28"/>
        </w:rPr>
        <w:t>отмененному) запланирован в 2018 году в объеме  31,0 тыс. рублей  на  01.01.2019</w:t>
      </w:r>
      <w:r>
        <w:rPr>
          <w:color w:val="000000"/>
          <w:sz w:val="28"/>
          <w:szCs w:val="28"/>
        </w:rPr>
        <w:t xml:space="preserve"> </w:t>
      </w:r>
      <w:r w:rsidR="006207B8">
        <w:rPr>
          <w:color w:val="000000"/>
          <w:sz w:val="28"/>
          <w:szCs w:val="28"/>
        </w:rPr>
        <w:t>года  фактически поступило 16,9 тыс. рублей   или 54,5 %  к плану 2018</w:t>
      </w:r>
      <w:r>
        <w:rPr>
          <w:color w:val="000000"/>
          <w:sz w:val="28"/>
          <w:szCs w:val="28"/>
        </w:rPr>
        <w:t xml:space="preserve"> г.</w:t>
      </w:r>
      <w:proofErr w:type="gramEnd"/>
    </w:p>
    <w:p w:rsidR="00E04746" w:rsidRDefault="00E04746" w:rsidP="00E04746">
      <w:pPr>
        <w:ind w:firstLineChars="252"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</w:t>
      </w:r>
      <w:r w:rsidR="006207B8">
        <w:rPr>
          <w:color w:val="000000"/>
          <w:sz w:val="28"/>
          <w:szCs w:val="28"/>
        </w:rPr>
        <w:t>ему платежу) запланирован в 2018 году в объеме 0,1 тыс. рублей на 01.01.2019 года  фактически поступило 0,1</w:t>
      </w:r>
      <w:r>
        <w:rPr>
          <w:color w:val="000000"/>
          <w:sz w:val="28"/>
          <w:szCs w:val="28"/>
        </w:rPr>
        <w:t xml:space="preserve"> ты</w:t>
      </w:r>
      <w:r w:rsidR="006207B8">
        <w:rPr>
          <w:color w:val="000000"/>
          <w:sz w:val="28"/>
          <w:szCs w:val="28"/>
        </w:rPr>
        <w:t>с. рублей или 100 % к плану 2018</w:t>
      </w:r>
      <w:r>
        <w:rPr>
          <w:color w:val="000000"/>
          <w:sz w:val="28"/>
          <w:szCs w:val="28"/>
        </w:rPr>
        <w:t xml:space="preserve"> г.</w:t>
      </w:r>
    </w:p>
    <w:p w:rsidR="00E04746" w:rsidRDefault="00E04746" w:rsidP="00E04746">
      <w:pPr>
        <w:ind w:firstLineChars="252" w:firstLine="706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Земельный  налог с организаций,  обладающих 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</w:t>
      </w:r>
      <w:r w:rsidR="006207B8">
        <w:rPr>
          <w:color w:val="000000"/>
          <w:sz w:val="28"/>
          <w:szCs w:val="28"/>
        </w:rPr>
        <w:t>запланирован в 2018 году в объеме 17,3 тыс. рублей  на 01.01.2019 года  фактически поступило 17,3 тыс. рублей или 100 %  к плану 2018</w:t>
      </w:r>
      <w:r>
        <w:rPr>
          <w:color w:val="000000"/>
          <w:sz w:val="28"/>
          <w:szCs w:val="28"/>
        </w:rPr>
        <w:t xml:space="preserve"> г.</w:t>
      </w:r>
      <w:proofErr w:type="gramEnd"/>
    </w:p>
    <w:p w:rsidR="00E04746" w:rsidRDefault="00E04746" w:rsidP="00E04746">
      <w:pPr>
        <w:ind w:firstLineChars="252"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Земельный налог с организаций, обладающих земельным участком, расположенным в границах сельских поселений (пени по соответствующ</w:t>
      </w:r>
      <w:r w:rsidR="006207B8">
        <w:rPr>
          <w:color w:val="000000"/>
          <w:sz w:val="28"/>
          <w:szCs w:val="28"/>
        </w:rPr>
        <w:t>ему платежу) запланирован в 2018 году в объеме 0,4 тыс. рублей на 01.01.2019 года  фактически поступило 0,4</w:t>
      </w:r>
      <w:r>
        <w:rPr>
          <w:color w:val="000000"/>
          <w:sz w:val="28"/>
          <w:szCs w:val="28"/>
        </w:rPr>
        <w:t xml:space="preserve"> ты</w:t>
      </w:r>
      <w:r w:rsidR="006207B8">
        <w:rPr>
          <w:color w:val="000000"/>
          <w:sz w:val="28"/>
          <w:szCs w:val="28"/>
        </w:rPr>
        <w:t>с. рублей или 100 % к плану 2018</w:t>
      </w:r>
      <w:r>
        <w:rPr>
          <w:color w:val="000000"/>
          <w:sz w:val="28"/>
          <w:szCs w:val="28"/>
        </w:rPr>
        <w:t xml:space="preserve"> г.</w:t>
      </w:r>
    </w:p>
    <w:p w:rsidR="00E04746" w:rsidRDefault="00E04746" w:rsidP="00E04746">
      <w:pPr>
        <w:ind w:firstLineChars="252" w:firstLine="706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Земельный налог с физических лиц, 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</w:t>
      </w:r>
      <w:r w:rsidR="00C14A39">
        <w:rPr>
          <w:color w:val="000000"/>
          <w:sz w:val="28"/>
          <w:szCs w:val="28"/>
        </w:rPr>
        <w:t>отмененному) запланирован в 2018 году в объеме 211,2 тыс. рублей на 01.01.2019</w:t>
      </w:r>
      <w:r>
        <w:rPr>
          <w:color w:val="000000"/>
          <w:sz w:val="28"/>
          <w:szCs w:val="28"/>
        </w:rPr>
        <w:t xml:space="preserve"> </w:t>
      </w:r>
      <w:r w:rsidR="00C14A39">
        <w:rPr>
          <w:color w:val="000000"/>
          <w:sz w:val="28"/>
          <w:szCs w:val="28"/>
        </w:rPr>
        <w:t>года  фактически поступило 111,1 тыс. рублей или 52,6</w:t>
      </w:r>
      <w:r>
        <w:rPr>
          <w:color w:val="000000"/>
          <w:sz w:val="28"/>
          <w:szCs w:val="28"/>
        </w:rPr>
        <w:t xml:space="preserve"> % к плану 20</w:t>
      </w:r>
      <w:r w:rsidR="00C14A39">
        <w:rPr>
          <w:color w:val="000000"/>
          <w:sz w:val="28"/>
          <w:szCs w:val="28"/>
        </w:rPr>
        <w:t xml:space="preserve">18 </w:t>
      </w:r>
      <w:r>
        <w:rPr>
          <w:color w:val="000000"/>
          <w:sz w:val="28"/>
          <w:szCs w:val="28"/>
        </w:rPr>
        <w:t>г.</w:t>
      </w:r>
      <w:proofErr w:type="gramEnd"/>
    </w:p>
    <w:p w:rsidR="00E04746" w:rsidRDefault="00E04746" w:rsidP="00E04746">
      <w:pPr>
        <w:ind w:firstLineChars="100" w:firstLin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Земельный налог с физических лиц, обладающих земельным участком, расположенным в границах сельских поселений (пени по соответствующ</w:t>
      </w:r>
      <w:r w:rsidR="00C14A39">
        <w:rPr>
          <w:color w:val="000000"/>
          <w:sz w:val="28"/>
          <w:szCs w:val="28"/>
        </w:rPr>
        <w:t>ему платежу) запланирован в 2018 году в объеме 0,5 тыс. рублей на 01.01.2019 года  фактически поступило 0,5</w:t>
      </w:r>
      <w:r>
        <w:rPr>
          <w:color w:val="000000"/>
          <w:sz w:val="28"/>
          <w:szCs w:val="28"/>
        </w:rPr>
        <w:t xml:space="preserve"> тыс. рубл</w:t>
      </w:r>
      <w:r w:rsidR="00C14A39">
        <w:rPr>
          <w:color w:val="000000"/>
          <w:sz w:val="28"/>
          <w:szCs w:val="28"/>
        </w:rPr>
        <w:t xml:space="preserve">ей или 100 % к плану 2018 </w:t>
      </w:r>
      <w:r>
        <w:rPr>
          <w:color w:val="000000"/>
          <w:sz w:val="28"/>
          <w:szCs w:val="28"/>
        </w:rPr>
        <w:t>г.</w:t>
      </w:r>
    </w:p>
    <w:p w:rsidR="00E04746" w:rsidRDefault="00E04746" w:rsidP="00E04746">
      <w:pPr>
        <w:ind w:firstLineChars="252"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автономных </w:t>
      </w:r>
      <w:r w:rsidR="00C14A39">
        <w:rPr>
          <w:color w:val="000000"/>
          <w:sz w:val="28"/>
          <w:szCs w:val="28"/>
        </w:rPr>
        <w:t>учреждений) запланированы в 2018</w:t>
      </w:r>
      <w:r>
        <w:rPr>
          <w:color w:val="000000"/>
          <w:sz w:val="28"/>
          <w:szCs w:val="28"/>
        </w:rPr>
        <w:t xml:space="preserve"> г</w:t>
      </w:r>
      <w:r w:rsidR="00C14A39">
        <w:rPr>
          <w:color w:val="000000"/>
          <w:sz w:val="28"/>
          <w:szCs w:val="28"/>
        </w:rPr>
        <w:t>оду в объеме 12,3 тыс. рублей на 01.01.2019</w:t>
      </w:r>
      <w:r>
        <w:rPr>
          <w:color w:val="000000"/>
          <w:sz w:val="28"/>
          <w:szCs w:val="28"/>
        </w:rPr>
        <w:t xml:space="preserve"> </w:t>
      </w:r>
      <w:r w:rsidR="00C14A39">
        <w:rPr>
          <w:color w:val="000000"/>
          <w:sz w:val="28"/>
          <w:szCs w:val="28"/>
        </w:rPr>
        <w:t xml:space="preserve">года  фактически поступило 12,3 </w:t>
      </w:r>
      <w:r>
        <w:rPr>
          <w:color w:val="000000"/>
          <w:sz w:val="28"/>
          <w:szCs w:val="28"/>
        </w:rPr>
        <w:t>тыс. рублей или</w:t>
      </w:r>
      <w:r w:rsidR="00C14A39">
        <w:rPr>
          <w:color w:val="000000"/>
          <w:sz w:val="28"/>
          <w:szCs w:val="28"/>
        </w:rPr>
        <w:t xml:space="preserve"> 100 % к плану 2018</w:t>
      </w:r>
      <w:r>
        <w:rPr>
          <w:color w:val="000000"/>
          <w:sz w:val="28"/>
          <w:szCs w:val="28"/>
        </w:rPr>
        <w:t xml:space="preserve"> г.</w:t>
      </w:r>
    </w:p>
    <w:p w:rsidR="00E04746" w:rsidRDefault="00E04746" w:rsidP="00E04746">
      <w:pPr>
        <w:ind w:firstLineChars="252"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сельски</w:t>
      </w:r>
      <w:r w:rsidR="00C14A39">
        <w:rPr>
          <w:color w:val="000000"/>
          <w:sz w:val="28"/>
          <w:szCs w:val="28"/>
        </w:rPr>
        <w:t>х поселений запланированы в 2018</w:t>
      </w:r>
      <w:r>
        <w:rPr>
          <w:color w:val="000000"/>
          <w:sz w:val="28"/>
          <w:szCs w:val="28"/>
        </w:rPr>
        <w:t xml:space="preserve"> году в об</w:t>
      </w:r>
      <w:r w:rsidR="00C14A39">
        <w:rPr>
          <w:color w:val="000000"/>
          <w:sz w:val="28"/>
          <w:szCs w:val="28"/>
        </w:rPr>
        <w:t>ъеме 0 тыс. рублей на 01.01.2019</w:t>
      </w:r>
      <w:r>
        <w:rPr>
          <w:color w:val="000000"/>
          <w:sz w:val="28"/>
          <w:szCs w:val="28"/>
        </w:rPr>
        <w:t xml:space="preserve">  года фактически поступило  0</w:t>
      </w:r>
      <w:r w:rsidR="00C14A39">
        <w:rPr>
          <w:color w:val="000000"/>
          <w:sz w:val="28"/>
          <w:szCs w:val="28"/>
        </w:rPr>
        <w:t xml:space="preserve"> тыс</w:t>
      </w:r>
      <w:proofErr w:type="gramStart"/>
      <w:r w:rsidR="00C14A39">
        <w:rPr>
          <w:color w:val="000000"/>
          <w:sz w:val="28"/>
          <w:szCs w:val="28"/>
        </w:rPr>
        <w:t>.р</w:t>
      </w:r>
      <w:proofErr w:type="gramEnd"/>
      <w:r w:rsidR="00C14A39">
        <w:rPr>
          <w:color w:val="000000"/>
          <w:sz w:val="28"/>
          <w:szCs w:val="28"/>
        </w:rPr>
        <w:t>ублей  или 0% к плану 2018</w:t>
      </w:r>
      <w:r>
        <w:rPr>
          <w:color w:val="000000"/>
          <w:sz w:val="28"/>
          <w:szCs w:val="28"/>
        </w:rPr>
        <w:t xml:space="preserve"> года.</w:t>
      </w:r>
    </w:p>
    <w:p w:rsidR="00E04746" w:rsidRDefault="00E04746" w:rsidP="00E04746">
      <w:pPr>
        <w:ind w:firstLineChars="100" w:firstLine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Невыясненные  поступления,  зачисляемые  в бюджеты  сельских  </w:t>
      </w:r>
      <w:r w:rsidR="00C14A39">
        <w:rPr>
          <w:color w:val="000000"/>
          <w:sz w:val="28"/>
          <w:szCs w:val="28"/>
        </w:rPr>
        <w:lastRenderedPageBreak/>
        <w:t>поселений запланированы</w:t>
      </w:r>
      <w:proofErr w:type="gramEnd"/>
      <w:r w:rsidR="00C14A39">
        <w:rPr>
          <w:color w:val="000000"/>
          <w:sz w:val="28"/>
          <w:szCs w:val="28"/>
        </w:rPr>
        <w:t xml:space="preserve"> в 2018</w:t>
      </w:r>
      <w:r>
        <w:rPr>
          <w:color w:val="000000"/>
          <w:sz w:val="28"/>
          <w:szCs w:val="28"/>
        </w:rPr>
        <w:t xml:space="preserve"> году в об</w:t>
      </w:r>
      <w:r w:rsidR="00C14A39">
        <w:rPr>
          <w:color w:val="000000"/>
          <w:sz w:val="28"/>
          <w:szCs w:val="28"/>
        </w:rPr>
        <w:t>ъеме 0 тыс. рублей на 01.01.2019</w:t>
      </w:r>
      <w:r>
        <w:rPr>
          <w:color w:val="000000"/>
          <w:sz w:val="28"/>
          <w:szCs w:val="28"/>
        </w:rPr>
        <w:t xml:space="preserve"> года  фактически поступило 0 </w:t>
      </w:r>
      <w:r w:rsidR="00C14A39">
        <w:rPr>
          <w:color w:val="000000"/>
          <w:sz w:val="28"/>
          <w:szCs w:val="28"/>
        </w:rPr>
        <w:t>тыс. рублей или 0 % к плану 2018</w:t>
      </w:r>
      <w:r>
        <w:rPr>
          <w:color w:val="000000"/>
          <w:sz w:val="28"/>
          <w:szCs w:val="28"/>
        </w:rPr>
        <w:t xml:space="preserve"> г.</w:t>
      </w:r>
    </w:p>
    <w:p w:rsidR="00E04746" w:rsidRDefault="00E04746" w:rsidP="00E04746">
      <w:pPr>
        <w:pStyle w:val="Style5"/>
        <w:spacing w:before="10"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Уровень налоговых и неналоговых доходов в общ</w:t>
      </w:r>
      <w:r w:rsidR="00C14A39">
        <w:rPr>
          <w:rStyle w:val="FontStyle21"/>
          <w:sz w:val="28"/>
          <w:szCs w:val="28"/>
        </w:rPr>
        <w:t>ем объеме доходов составил –37,1</w:t>
      </w:r>
      <w:r>
        <w:rPr>
          <w:rStyle w:val="FontStyle21"/>
          <w:sz w:val="28"/>
          <w:szCs w:val="28"/>
        </w:rPr>
        <w:t xml:space="preserve"> %, доля привлеченных средств, в виде безвозмезд</w:t>
      </w:r>
      <w:r w:rsidR="00C14A39">
        <w:rPr>
          <w:rStyle w:val="FontStyle21"/>
          <w:sz w:val="28"/>
          <w:szCs w:val="28"/>
        </w:rPr>
        <w:t>ных поступлений составила – 62,9 % (на 01.01.2018</w:t>
      </w:r>
      <w:r>
        <w:rPr>
          <w:rStyle w:val="FontStyle21"/>
          <w:sz w:val="28"/>
          <w:szCs w:val="28"/>
        </w:rPr>
        <w:t xml:space="preserve"> года налоговые и неналогов</w:t>
      </w:r>
      <w:r w:rsidR="00D94397">
        <w:rPr>
          <w:rStyle w:val="FontStyle21"/>
          <w:sz w:val="28"/>
          <w:szCs w:val="28"/>
        </w:rPr>
        <w:t xml:space="preserve">ые доходы составляли 42,5 %, привлеченные средства 57,5 </w:t>
      </w:r>
      <w:r>
        <w:rPr>
          <w:rStyle w:val="FontStyle21"/>
          <w:sz w:val="28"/>
          <w:szCs w:val="28"/>
        </w:rPr>
        <w:t>%).</w:t>
      </w:r>
    </w:p>
    <w:p w:rsidR="00E04746" w:rsidRDefault="00E04746" w:rsidP="00E04746">
      <w:pPr>
        <w:pStyle w:val="Style5"/>
        <w:spacing w:line="240" w:lineRule="auto"/>
        <w:ind w:firstLine="69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Безвозмездные </w:t>
      </w:r>
      <w:r w:rsidR="00D94397">
        <w:rPr>
          <w:rStyle w:val="FontStyle21"/>
          <w:sz w:val="28"/>
          <w:szCs w:val="28"/>
        </w:rPr>
        <w:t>поступления запланированы в 2018 году в объеме 2737,4 тыс. рублей, на 01.01.2019 г. фактически поступило 2737,4</w:t>
      </w:r>
      <w:r>
        <w:rPr>
          <w:rStyle w:val="FontStyle21"/>
          <w:sz w:val="28"/>
          <w:szCs w:val="28"/>
        </w:rPr>
        <w:t xml:space="preserve"> тыс.</w:t>
      </w:r>
      <w:r w:rsidR="00D94397">
        <w:rPr>
          <w:rStyle w:val="FontStyle21"/>
          <w:sz w:val="28"/>
          <w:szCs w:val="28"/>
        </w:rPr>
        <w:t xml:space="preserve"> рублей  или 100,0% к плану 2018</w:t>
      </w:r>
      <w:r>
        <w:rPr>
          <w:rStyle w:val="FontStyle21"/>
          <w:sz w:val="28"/>
          <w:szCs w:val="28"/>
        </w:rPr>
        <w:t xml:space="preserve"> г.</w:t>
      </w:r>
    </w:p>
    <w:p w:rsidR="00E04746" w:rsidRDefault="00E04746" w:rsidP="00E04746">
      <w:pPr>
        <w:pStyle w:val="Style5"/>
        <w:spacing w:line="240" w:lineRule="auto"/>
        <w:ind w:left="710"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Поступили:</w:t>
      </w:r>
    </w:p>
    <w:p w:rsidR="00E04746" w:rsidRDefault="00E04746" w:rsidP="00E04746">
      <w:pPr>
        <w:pStyle w:val="Style8"/>
        <w:tabs>
          <w:tab w:val="left" w:pos="845"/>
        </w:tabs>
        <w:spacing w:line="240" w:lineRule="auto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</w:t>
      </w:r>
      <w:r>
        <w:rPr>
          <w:rStyle w:val="FontStyle21"/>
          <w:sz w:val="28"/>
          <w:szCs w:val="28"/>
        </w:rPr>
        <w:tab/>
        <w:t>дотации на выравнивание уровня бюджетной обесп</w:t>
      </w:r>
      <w:r w:rsidR="00D94397">
        <w:rPr>
          <w:rStyle w:val="FontStyle21"/>
          <w:sz w:val="28"/>
          <w:szCs w:val="28"/>
        </w:rPr>
        <w:t>еченности бюджета района 2292,1</w:t>
      </w:r>
      <w:r>
        <w:rPr>
          <w:rStyle w:val="FontStyle21"/>
          <w:sz w:val="28"/>
          <w:szCs w:val="28"/>
        </w:rPr>
        <w:t xml:space="preserve"> тыс. рублей, </w:t>
      </w:r>
    </w:p>
    <w:p w:rsidR="00D94397" w:rsidRPr="00D94397" w:rsidRDefault="00D94397" w:rsidP="00D9439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94397">
        <w:rPr>
          <w:sz w:val="28"/>
          <w:szCs w:val="28"/>
        </w:rPr>
        <w:t xml:space="preserve">  - прочие субсидии 318,1 тыс.</w:t>
      </w:r>
      <w:r>
        <w:rPr>
          <w:sz w:val="28"/>
          <w:szCs w:val="28"/>
        </w:rPr>
        <w:t xml:space="preserve"> </w:t>
      </w:r>
      <w:r w:rsidRPr="00D94397">
        <w:rPr>
          <w:sz w:val="28"/>
          <w:szCs w:val="28"/>
        </w:rPr>
        <w:t>рублей,</w:t>
      </w:r>
    </w:p>
    <w:p w:rsidR="00E04746" w:rsidRDefault="00E04746" w:rsidP="00E04746">
      <w:pPr>
        <w:pStyle w:val="Style8"/>
        <w:tabs>
          <w:tab w:val="left" w:pos="845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   </w:t>
      </w:r>
      <w:r>
        <w:t xml:space="preserve">    </w:t>
      </w:r>
      <w:r>
        <w:rPr>
          <w:sz w:val="28"/>
          <w:szCs w:val="28"/>
        </w:rPr>
        <w:t xml:space="preserve">- </w:t>
      </w:r>
      <w:r w:rsidR="00D94397">
        <w:rPr>
          <w:rFonts w:ascii="Times New Roman" w:hAnsi="Times New Roman" w:cs="Times New Roman"/>
          <w:sz w:val="28"/>
          <w:szCs w:val="28"/>
        </w:rPr>
        <w:t>с</w:t>
      </w:r>
      <w:r w:rsidRPr="00E01A2E">
        <w:rPr>
          <w:rFonts w:ascii="Times New Roman" w:hAnsi="Times New Roman" w:cs="Times New Roman"/>
          <w:sz w:val="28"/>
          <w:szCs w:val="28"/>
        </w:rPr>
        <w:t>убвенции бюджетам поселений на осуществление первичного воинского уч</w:t>
      </w:r>
      <w:r w:rsidR="00D94397">
        <w:rPr>
          <w:rFonts w:ascii="Times New Roman" w:hAnsi="Times New Roman" w:cs="Times New Roman"/>
          <w:sz w:val="28"/>
          <w:szCs w:val="28"/>
        </w:rPr>
        <w:t>ета – 48,3</w:t>
      </w:r>
      <w:r w:rsidRPr="00E01A2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94397">
        <w:rPr>
          <w:rFonts w:ascii="Times New Roman" w:hAnsi="Times New Roman" w:cs="Times New Roman"/>
          <w:sz w:val="28"/>
          <w:szCs w:val="28"/>
        </w:rPr>
        <w:t>,</w:t>
      </w:r>
    </w:p>
    <w:p w:rsidR="00D94397" w:rsidRPr="00D94397" w:rsidRDefault="00D94397" w:rsidP="00D94397">
      <w:pPr>
        <w:rPr>
          <w:sz w:val="28"/>
          <w:szCs w:val="28"/>
        </w:rPr>
      </w:pPr>
      <w:r>
        <w:t xml:space="preserve">               </w:t>
      </w:r>
      <w:r w:rsidRPr="00D94397">
        <w:rPr>
          <w:sz w:val="28"/>
          <w:szCs w:val="28"/>
        </w:rPr>
        <w:t>- прочие межбюджетные трансферты 78,9 тыс.</w:t>
      </w:r>
      <w:r>
        <w:rPr>
          <w:sz w:val="28"/>
          <w:szCs w:val="28"/>
        </w:rPr>
        <w:t xml:space="preserve"> </w:t>
      </w:r>
      <w:r w:rsidRPr="00D94397">
        <w:rPr>
          <w:sz w:val="28"/>
          <w:szCs w:val="28"/>
        </w:rPr>
        <w:t>рублей.</w:t>
      </w:r>
    </w:p>
    <w:p w:rsidR="00E04746" w:rsidRDefault="00E04746" w:rsidP="00E04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4746" w:rsidRDefault="00E04746" w:rsidP="00E04746">
      <w:pPr>
        <w:pStyle w:val="Style9"/>
        <w:spacing w:before="53"/>
        <w:jc w:val="center"/>
        <w:outlineLvl w:val="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Раздел 2. Исполнение расходн</w:t>
      </w:r>
      <w:r w:rsidR="005A5252">
        <w:rPr>
          <w:rStyle w:val="FontStyle20"/>
          <w:sz w:val="28"/>
          <w:szCs w:val="28"/>
        </w:rPr>
        <w:t>ой части бюджета на  01.01 .2019</w:t>
      </w:r>
      <w:r>
        <w:rPr>
          <w:rStyle w:val="FontStyle20"/>
          <w:sz w:val="28"/>
          <w:szCs w:val="28"/>
        </w:rPr>
        <w:t xml:space="preserve"> года.</w:t>
      </w:r>
    </w:p>
    <w:p w:rsidR="00E04746" w:rsidRDefault="00E04746" w:rsidP="00E04746">
      <w:pPr>
        <w:pStyle w:val="Style5"/>
        <w:spacing w:line="240" w:lineRule="auto"/>
        <w:ind w:firstLine="696"/>
      </w:pPr>
    </w:p>
    <w:p w:rsidR="00E04746" w:rsidRDefault="00E04746" w:rsidP="00E04746">
      <w:pPr>
        <w:pStyle w:val="Style5"/>
        <w:spacing w:before="19" w:line="240" w:lineRule="auto"/>
        <w:ind w:firstLine="69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Расх</w:t>
      </w:r>
      <w:r w:rsidR="005A5252">
        <w:rPr>
          <w:rStyle w:val="FontStyle21"/>
          <w:sz w:val="28"/>
          <w:szCs w:val="28"/>
        </w:rPr>
        <w:t>оды бюджета на 2018</w:t>
      </w:r>
      <w:r w:rsidR="00926D6F">
        <w:rPr>
          <w:rStyle w:val="FontStyle21"/>
          <w:sz w:val="28"/>
          <w:szCs w:val="28"/>
        </w:rPr>
        <w:t xml:space="preserve"> год определены в сумме 4 901,3 тыс. рублей на 01.01.2019 г исполнены в сумме 4 452,1 тыс. рублей, или на 90,8</w:t>
      </w:r>
      <w:r>
        <w:rPr>
          <w:rStyle w:val="FontStyle21"/>
          <w:sz w:val="28"/>
          <w:szCs w:val="28"/>
        </w:rPr>
        <w:t xml:space="preserve"> % к годовому плану.</w:t>
      </w:r>
    </w:p>
    <w:p w:rsidR="00E04746" w:rsidRDefault="00E04746" w:rsidP="00E04746">
      <w:pPr>
        <w:pStyle w:val="Style5"/>
        <w:spacing w:before="19" w:line="240" w:lineRule="auto"/>
        <w:ind w:firstLine="69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.</w:t>
      </w:r>
    </w:p>
    <w:p w:rsidR="00E04746" w:rsidRDefault="00E04746" w:rsidP="00E04746">
      <w:pPr>
        <w:pStyle w:val="Style9"/>
        <w:jc w:val="center"/>
        <w:outlineLvl w:val="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Раздел 2.1. "Общегосударственные вопросы"</w:t>
      </w:r>
    </w:p>
    <w:p w:rsidR="00E04746" w:rsidRDefault="00E04746" w:rsidP="00E04746">
      <w:pPr>
        <w:jc w:val="both"/>
      </w:pPr>
    </w:p>
    <w:p w:rsidR="00E04746" w:rsidRDefault="00E04746" w:rsidP="00E04746">
      <w:pPr>
        <w:pStyle w:val="Style5"/>
        <w:spacing w:line="240" w:lineRule="auto"/>
        <w:ind w:firstLine="69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По подразделу 0102 </w:t>
      </w:r>
      <w:r>
        <w:rPr>
          <w:rStyle w:val="FontStyle20"/>
          <w:sz w:val="28"/>
          <w:szCs w:val="28"/>
        </w:rPr>
        <w:t xml:space="preserve">«Функционирование высшего должностного лица органа местного самоуправления» </w:t>
      </w:r>
      <w:r>
        <w:rPr>
          <w:rStyle w:val="FontStyle21"/>
          <w:sz w:val="28"/>
          <w:szCs w:val="28"/>
        </w:rPr>
        <w:t>на 201</w:t>
      </w:r>
      <w:r w:rsidR="00926D6F">
        <w:rPr>
          <w:rStyle w:val="FontStyle21"/>
          <w:sz w:val="28"/>
          <w:szCs w:val="28"/>
        </w:rPr>
        <w:t>8</w:t>
      </w:r>
      <w:r>
        <w:rPr>
          <w:rStyle w:val="FontStyle21"/>
          <w:sz w:val="28"/>
          <w:szCs w:val="28"/>
        </w:rPr>
        <w:t xml:space="preserve"> года предусмотр</w:t>
      </w:r>
      <w:r w:rsidR="00926D6F">
        <w:rPr>
          <w:rStyle w:val="FontStyle21"/>
          <w:sz w:val="28"/>
          <w:szCs w:val="28"/>
        </w:rPr>
        <w:t>ены ассигнования в размере 483,3</w:t>
      </w:r>
      <w:r>
        <w:rPr>
          <w:rStyle w:val="FontStyle21"/>
          <w:sz w:val="28"/>
          <w:szCs w:val="28"/>
        </w:rPr>
        <w:t xml:space="preserve"> тыс. руб</w:t>
      </w:r>
      <w:r w:rsidR="002B5797">
        <w:rPr>
          <w:rStyle w:val="FontStyle21"/>
          <w:sz w:val="28"/>
          <w:szCs w:val="28"/>
        </w:rPr>
        <w:t>лей, на 01.01.2019</w:t>
      </w:r>
      <w:r>
        <w:rPr>
          <w:rStyle w:val="FontStyle21"/>
          <w:sz w:val="28"/>
          <w:szCs w:val="28"/>
        </w:rPr>
        <w:t xml:space="preserve"> г. фак</w:t>
      </w:r>
      <w:r w:rsidR="002B5797">
        <w:rPr>
          <w:rStyle w:val="FontStyle21"/>
          <w:sz w:val="28"/>
          <w:szCs w:val="28"/>
        </w:rPr>
        <w:t>тические расходы составили 483,3</w:t>
      </w:r>
      <w:r>
        <w:rPr>
          <w:rStyle w:val="FontStyle21"/>
          <w:sz w:val="28"/>
          <w:szCs w:val="28"/>
        </w:rPr>
        <w:t xml:space="preserve"> тыс. рублей и</w:t>
      </w:r>
      <w:r w:rsidR="002B5797">
        <w:rPr>
          <w:rStyle w:val="FontStyle21"/>
          <w:sz w:val="28"/>
          <w:szCs w:val="28"/>
        </w:rPr>
        <w:t>ли 100 %.(Заработная плата 372,1</w:t>
      </w:r>
      <w:r>
        <w:rPr>
          <w:rStyle w:val="FontStyle21"/>
          <w:sz w:val="28"/>
          <w:szCs w:val="28"/>
        </w:rPr>
        <w:t xml:space="preserve"> тыс. руб., начи</w:t>
      </w:r>
      <w:r w:rsidR="002B5797">
        <w:rPr>
          <w:rStyle w:val="FontStyle21"/>
          <w:sz w:val="28"/>
          <w:szCs w:val="28"/>
        </w:rPr>
        <w:t>сления на заработную плату 111,2</w:t>
      </w:r>
      <w:r>
        <w:rPr>
          <w:rStyle w:val="FontStyle21"/>
          <w:sz w:val="28"/>
          <w:szCs w:val="28"/>
        </w:rPr>
        <w:t xml:space="preserve"> тыс. руб.)</w:t>
      </w:r>
    </w:p>
    <w:p w:rsidR="00E04746" w:rsidRDefault="00E04746" w:rsidP="00E04746">
      <w:pPr>
        <w:pStyle w:val="Style5"/>
        <w:spacing w:line="240" w:lineRule="auto"/>
        <w:ind w:firstLine="696"/>
        <w:rPr>
          <w:rStyle w:val="FontStyle21"/>
          <w:sz w:val="28"/>
          <w:szCs w:val="28"/>
        </w:rPr>
      </w:pPr>
    </w:p>
    <w:p w:rsidR="00E04746" w:rsidRDefault="00E04746" w:rsidP="00E04746">
      <w:pPr>
        <w:pStyle w:val="Style5"/>
        <w:spacing w:line="240" w:lineRule="auto"/>
        <w:ind w:firstLine="69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По подразделу 0104 </w:t>
      </w:r>
      <w:r>
        <w:rPr>
          <w:rStyle w:val="FontStyle20"/>
          <w:sz w:val="28"/>
          <w:szCs w:val="28"/>
        </w:rPr>
        <w:t xml:space="preserve">«Функционирование местных администраций» </w:t>
      </w:r>
      <w:r w:rsidR="002B5797">
        <w:rPr>
          <w:rStyle w:val="FontStyle21"/>
          <w:sz w:val="28"/>
          <w:szCs w:val="28"/>
        </w:rPr>
        <w:t>на 2018</w:t>
      </w:r>
      <w:r>
        <w:rPr>
          <w:rStyle w:val="FontStyle21"/>
          <w:sz w:val="28"/>
          <w:szCs w:val="28"/>
        </w:rPr>
        <w:t xml:space="preserve"> год предусмотрены ассигн</w:t>
      </w:r>
      <w:r w:rsidR="002B5797">
        <w:rPr>
          <w:rStyle w:val="FontStyle21"/>
          <w:sz w:val="28"/>
          <w:szCs w:val="28"/>
        </w:rPr>
        <w:t xml:space="preserve">ования в размере 1861,7 тыс. рублей, на 01.01.2019 </w:t>
      </w:r>
      <w:r>
        <w:rPr>
          <w:rStyle w:val="FontStyle21"/>
          <w:sz w:val="28"/>
          <w:szCs w:val="28"/>
        </w:rPr>
        <w:t>г. факт</w:t>
      </w:r>
      <w:r w:rsidR="002B5797">
        <w:rPr>
          <w:rStyle w:val="FontStyle21"/>
          <w:sz w:val="28"/>
          <w:szCs w:val="28"/>
        </w:rPr>
        <w:t xml:space="preserve">ические расходы составили 1697,9 тыс. рублей или 91,2 % </w:t>
      </w:r>
      <w:proofErr w:type="gramStart"/>
      <w:r w:rsidR="002B5797">
        <w:rPr>
          <w:rStyle w:val="FontStyle21"/>
          <w:sz w:val="28"/>
          <w:szCs w:val="28"/>
        </w:rPr>
        <w:t xml:space="preserve">( </w:t>
      </w:r>
      <w:proofErr w:type="gramEnd"/>
      <w:r w:rsidR="002B5797">
        <w:rPr>
          <w:rStyle w:val="FontStyle21"/>
          <w:sz w:val="28"/>
          <w:szCs w:val="28"/>
        </w:rPr>
        <w:t>заработная плата 1045,8</w:t>
      </w:r>
      <w:r>
        <w:rPr>
          <w:rStyle w:val="FontStyle21"/>
          <w:sz w:val="28"/>
          <w:szCs w:val="28"/>
        </w:rPr>
        <w:t xml:space="preserve"> тыс. руб., начис</w:t>
      </w:r>
      <w:r w:rsidR="002B5797">
        <w:rPr>
          <w:rStyle w:val="FontStyle21"/>
          <w:sz w:val="28"/>
          <w:szCs w:val="28"/>
        </w:rPr>
        <w:t>ления на заработную плату 314,8</w:t>
      </w:r>
      <w:r w:rsidR="00502CC9">
        <w:rPr>
          <w:rStyle w:val="FontStyle21"/>
          <w:sz w:val="28"/>
          <w:szCs w:val="28"/>
        </w:rPr>
        <w:t xml:space="preserve"> тыс. рублей, услуги связи 17,2</w:t>
      </w:r>
      <w:r>
        <w:rPr>
          <w:rStyle w:val="FontStyle21"/>
          <w:sz w:val="28"/>
          <w:szCs w:val="28"/>
        </w:rPr>
        <w:t xml:space="preserve"> тыс</w:t>
      </w:r>
      <w:r w:rsidR="00502CC9">
        <w:rPr>
          <w:rStyle w:val="FontStyle21"/>
          <w:sz w:val="28"/>
          <w:szCs w:val="28"/>
        </w:rPr>
        <w:t>. руб., коммунальные услуги 64,6</w:t>
      </w:r>
      <w:r>
        <w:rPr>
          <w:rStyle w:val="FontStyle21"/>
          <w:sz w:val="28"/>
          <w:szCs w:val="28"/>
        </w:rPr>
        <w:t xml:space="preserve"> тыс. руб., работы услуг</w:t>
      </w:r>
      <w:r w:rsidR="00502CC9">
        <w:rPr>
          <w:rStyle w:val="FontStyle21"/>
          <w:sz w:val="28"/>
          <w:szCs w:val="28"/>
        </w:rPr>
        <w:t xml:space="preserve">и по содержанию имущества 18,3 тыс. руб., прочие работы, услуги </w:t>
      </w:r>
      <w:proofErr w:type="gramStart"/>
      <w:r w:rsidR="00502CC9">
        <w:rPr>
          <w:rStyle w:val="FontStyle21"/>
          <w:sz w:val="28"/>
          <w:szCs w:val="28"/>
        </w:rPr>
        <w:t>32,9</w:t>
      </w:r>
      <w:r>
        <w:rPr>
          <w:rStyle w:val="FontStyle21"/>
          <w:sz w:val="28"/>
          <w:szCs w:val="28"/>
        </w:rPr>
        <w:t xml:space="preserve"> тыс. руб., увеличение стои</w:t>
      </w:r>
      <w:r w:rsidR="00502CC9">
        <w:rPr>
          <w:rStyle w:val="FontStyle21"/>
          <w:sz w:val="28"/>
          <w:szCs w:val="28"/>
        </w:rPr>
        <w:t>мости материальных запасов 159,0 тыс. руб. (бензин), прочие расходы 45,3</w:t>
      </w:r>
      <w:r>
        <w:rPr>
          <w:rStyle w:val="FontStyle21"/>
          <w:sz w:val="28"/>
          <w:szCs w:val="28"/>
        </w:rPr>
        <w:t xml:space="preserve"> тыс. рублей).</w:t>
      </w:r>
      <w:proofErr w:type="gramEnd"/>
    </w:p>
    <w:p w:rsidR="00E04746" w:rsidRDefault="00E04746" w:rsidP="00E04746">
      <w:pPr>
        <w:pStyle w:val="Style5"/>
        <w:spacing w:before="5" w:line="240" w:lineRule="auto"/>
        <w:ind w:firstLine="696"/>
        <w:rPr>
          <w:rStyle w:val="FontStyle21"/>
          <w:sz w:val="28"/>
          <w:szCs w:val="28"/>
        </w:rPr>
      </w:pPr>
    </w:p>
    <w:p w:rsidR="00E04746" w:rsidRDefault="00E04746" w:rsidP="00E04746">
      <w:pPr>
        <w:pStyle w:val="Style5"/>
        <w:spacing w:before="5" w:line="240" w:lineRule="auto"/>
        <w:ind w:firstLine="69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По подразделу </w:t>
      </w:r>
      <w:r>
        <w:rPr>
          <w:rStyle w:val="FontStyle20"/>
          <w:sz w:val="28"/>
          <w:szCs w:val="28"/>
        </w:rPr>
        <w:t xml:space="preserve">0106 «Обеспечение деятельности финансовых органов» </w:t>
      </w:r>
      <w:r w:rsidR="00502CC9">
        <w:rPr>
          <w:rStyle w:val="FontStyle21"/>
          <w:sz w:val="28"/>
          <w:szCs w:val="28"/>
        </w:rPr>
        <w:t>на 2018</w:t>
      </w:r>
      <w:r>
        <w:rPr>
          <w:rStyle w:val="FontStyle21"/>
          <w:sz w:val="28"/>
          <w:szCs w:val="28"/>
        </w:rPr>
        <w:t xml:space="preserve"> год предусмот</w:t>
      </w:r>
      <w:r w:rsidR="00502CC9">
        <w:rPr>
          <w:rStyle w:val="FontStyle21"/>
          <w:sz w:val="28"/>
          <w:szCs w:val="28"/>
        </w:rPr>
        <w:t>рены ассигнования в размере 19,1 тыс. рублей, на 01.01.2019</w:t>
      </w:r>
      <w:r>
        <w:rPr>
          <w:rStyle w:val="FontStyle21"/>
          <w:sz w:val="28"/>
          <w:szCs w:val="28"/>
        </w:rPr>
        <w:t xml:space="preserve"> г. фа</w:t>
      </w:r>
      <w:r w:rsidR="00502CC9">
        <w:rPr>
          <w:rStyle w:val="FontStyle21"/>
          <w:sz w:val="28"/>
          <w:szCs w:val="28"/>
        </w:rPr>
        <w:t>ктические расходы составили 19,1</w:t>
      </w:r>
      <w:r>
        <w:rPr>
          <w:rStyle w:val="FontStyle21"/>
          <w:sz w:val="28"/>
          <w:szCs w:val="28"/>
        </w:rPr>
        <w:t xml:space="preserve"> тыс. рублей или 100 % </w:t>
      </w:r>
      <w:proofErr w:type="gramStart"/>
      <w:r>
        <w:rPr>
          <w:rStyle w:val="FontStyle21"/>
          <w:sz w:val="28"/>
          <w:szCs w:val="28"/>
        </w:rPr>
        <w:t xml:space="preserve">( </w:t>
      </w:r>
      <w:proofErr w:type="gramEnd"/>
      <w:r>
        <w:rPr>
          <w:rStyle w:val="FontStyle21"/>
          <w:sz w:val="28"/>
          <w:szCs w:val="28"/>
        </w:rPr>
        <w:t>оплата контрольно-ревизионной комиссии)</w:t>
      </w:r>
    </w:p>
    <w:p w:rsidR="00E04746" w:rsidRDefault="00E04746" w:rsidP="00E04746">
      <w:pPr>
        <w:jc w:val="both"/>
      </w:pPr>
    </w:p>
    <w:p w:rsidR="00E04746" w:rsidRDefault="00E04746" w:rsidP="00E04746">
      <w:pPr>
        <w:pStyle w:val="Style6"/>
        <w:spacing w:before="53" w:line="240" w:lineRule="auto"/>
        <w:ind w:left="3283"/>
        <w:jc w:val="both"/>
        <w:outlineLvl w:val="0"/>
        <w:rPr>
          <w:rStyle w:val="FontStyle21"/>
          <w:sz w:val="28"/>
          <w:szCs w:val="28"/>
        </w:rPr>
      </w:pPr>
      <w:r>
        <w:rPr>
          <w:rStyle w:val="FontStyle21"/>
          <w:b/>
          <w:bCs/>
          <w:sz w:val="28"/>
          <w:szCs w:val="28"/>
        </w:rPr>
        <w:t>Раздел</w:t>
      </w:r>
      <w:r>
        <w:rPr>
          <w:rStyle w:val="FontStyle21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 xml:space="preserve">2.2. </w:t>
      </w:r>
      <w:r>
        <w:rPr>
          <w:rStyle w:val="FontStyle21"/>
          <w:b/>
          <w:bCs/>
          <w:sz w:val="28"/>
          <w:szCs w:val="28"/>
        </w:rPr>
        <w:t>«Национальная  оборона»</w:t>
      </w:r>
    </w:p>
    <w:p w:rsidR="00E04746" w:rsidRDefault="00E04746" w:rsidP="00E04746">
      <w:pPr>
        <w:pStyle w:val="Style5"/>
        <w:spacing w:line="240" w:lineRule="auto"/>
        <w:ind w:firstLine="658"/>
      </w:pPr>
    </w:p>
    <w:p w:rsidR="00E04746" w:rsidRDefault="00E04746" w:rsidP="00E04746">
      <w:pPr>
        <w:pStyle w:val="Style5"/>
        <w:spacing w:before="38" w:line="240" w:lineRule="auto"/>
        <w:ind w:firstLine="658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lastRenderedPageBreak/>
        <w:t xml:space="preserve">По подразделу  </w:t>
      </w:r>
      <w:r>
        <w:rPr>
          <w:rStyle w:val="FontStyle20"/>
          <w:sz w:val="28"/>
          <w:szCs w:val="28"/>
        </w:rPr>
        <w:t xml:space="preserve">0203  </w:t>
      </w:r>
      <w:r>
        <w:rPr>
          <w:rStyle w:val="FontStyle21"/>
          <w:sz w:val="28"/>
          <w:szCs w:val="28"/>
        </w:rPr>
        <w:t>«</w:t>
      </w:r>
      <w:r>
        <w:rPr>
          <w:rStyle w:val="FontStyle21"/>
          <w:b/>
          <w:bCs/>
          <w:sz w:val="28"/>
          <w:szCs w:val="28"/>
        </w:rPr>
        <w:t>Мобилизационная и вневойсковая подготовка</w:t>
      </w:r>
      <w:r w:rsidR="00502CC9">
        <w:rPr>
          <w:rStyle w:val="FontStyle21"/>
          <w:sz w:val="28"/>
          <w:szCs w:val="28"/>
        </w:rPr>
        <w:t>» на 2018</w:t>
      </w:r>
      <w:r>
        <w:rPr>
          <w:rStyle w:val="FontStyle21"/>
          <w:sz w:val="28"/>
          <w:szCs w:val="28"/>
        </w:rPr>
        <w:t xml:space="preserve"> год  предусмотрены</w:t>
      </w:r>
      <w:r w:rsidR="00502CC9">
        <w:rPr>
          <w:rStyle w:val="FontStyle21"/>
          <w:sz w:val="28"/>
          <w:szCs w:val="28"/>
        </w:rPr>
        <w:t xml:space="preserve">  ассигнования  в  размере  48,3 тыс. рублей.  На 01.01.2019</w:t>
      </w:r>
      <w:r>
        <w:rPr>
          <w:rStyle w:val="FontStyle21"/>
          <w:sz w:val="28"/>
          <w:szCs w:val="28"/>
        </w:rPr>
        <w:t xml:space="preserve"> год факти</w:t>
      </w:r>
      <w:r w:rsidR="00502CC9">
        <w:rPr>
          <w:rStyle w:val="FontStyle21"/>
          <w:sz w:val="28"/>
          <w:szCs w:val="28"/>
        </w:rPr>
        <w:t>ческие расходы  составили  48,3</w:t>
      </w:r>
      <w:r>
        <w:rPr>
          <w:rStyle w:val="FontStyle21"/>
          <w:sz w:val="28"/>
          <w:szCs w:val="28"/>
        </w:rPr>
        <w:t>тыс. руб., что составило 100 %  (зараб</w:t>
      </w:r>
      <w:r w:rsidR="00502CC9">
        <w:rPr>
          <w:rStyle w:val="FontStyle21"/>
          <w:sz w:val="28"/>
          <w:szCs w:val="28"/>
        </w:rPr>
        <w:t>отная  плата 23,1</w:t>
      </w:r>
      <w:r>
        <w:rPr>
          <w:rStyle w:val="FontStyle21"/>
          <w:sz w:val="28"/>
          <w:szCs w:val="28"/>
        </w:rPr>
        <w:t xml:space="preserve"> тыс. руб., нач</w:t>
      </w:r>
      <w:r w:rsidR="00502CC9">
        <w:rPr>
          <w:rStyle w:val="FontStyle21"/>
          <w:sz w:val="28"/>
          <w:szCs w:val="28"/>
        </w:rPr>
        <w:t xml:space="preserve">исления на заработную плату 7,0 </w:t>
      </w:r>
      <w:r>
        <w:rPr>
          <w:rStyle w:val="FontStyle21"/>
          <w:sz w:val="28"/>
          <w:szCs w:val="28"/>
        </w:rPr>
        <w:t>тыс.</w:t>
      </w:r>
      <w:r w:rsidR="00502CC9">
        <w:rPr>
          <w:rStyle w:val="FontStyle21"/>
          <w:sz w:val="28"/>
          <w:szCs w:val="28"/>
        </w:rPr>
        <w:t xml:space="preserve"> руб.,  прочая закупка товаров, работ и  услуг 18,2</w:t>
      </w:r>
      <w:r>
        <w:rPr>
          <w:rStyle w:val="FontStyle21"/>
          <w:sz w:val="28"/>
          <w:szCs w:val="28"/>
        </w:rPr>
        <w:t>тыс. руб.)</w:t>
      </w:r>
    </w:p>
    <w:p w:rsidR="00E04746" w:rsidRDefault="00E04746" w:rsidP="00E04746">
      <w:pPr>
        <w:jc w:val="both"/>
      </w:pPr>
      <w:r>
        <w:rPr>
          <w:sz w:val="28"/>
          <w:szCs w:val="28"/>
        </w:rPr>
        <w:t xml:space="preserve">                              </w:t>
      </w:r>
    </w:p>
    <w:p w:rsidR="00E04746" w:rsidRDefault="00E04746" w:rsidP="00E0474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2.3.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«Национальная экономика»</w:t>
      </w:r>
    </w:p>
    <w:p w:rsidR="00E04746" w:rsidRDefault="00E04746" w:rsidP="00E04746">
      <w:pPr>
        <w:jc w:val="both"/>
        <w:rPr>
          <w:sz w:val="28"/>
          <w:szCs w:val="28"/>
        </w:rPr>
      </w:pPr>
    </w:p>
    <w:p w:rsidR="00E04746" w:rsidRDefault="00E04746" w:rsidP="00E04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i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По разделу </w:t>
      </w:r>
      <w:r>
        <w:rPr>
          <w:b/>
          <w:bCs/>
          <w:sz w:val="28"/>
          <w:szCs w:val="28"/>
        </w:rPr>
        <w:t>0409</w:t>
      </w:r>
      <w:r>
        <w:rPr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Дорожное хозяйство (дорожные фонды)»</w:t>
      </w:r>
      <w:r w:rsidR="007B24CF">
        <w:rPr>
          <w:sz w:val="28"/>
          <w:szCs w:val="28"/>
        </w:rPr>
        <w:t xml:space="preserve"> на 2018</w:t>
      </w:r>
      <w:r>
        <w:rPr>
          <w:sz w:val="28"/>
          <w:szCs w:val="28"/>
        </w:rPr>
        <w:t xml:space="preserve"> г. предусмотр</w:t>
      </w:r>
      <w:r w:rsidR="007B24CF">
        <w:rPr>
          <w:sz w:val="28"/>
          <w:szCs w:val="28"/>
        </w:rPr>
        <w:t>ены ассигнования в сумме 1648,2</w:t>
      </w:r>
      <w:r>
        <w:rPr>
          <w:sz w:val="28"/>
          <w:szCs w:val="28"/>
        </w:rPr>
        <w:t xml:space="preserve"> тыс. рублей, фак</w:t>
      </w:r>
      <w:r w:rsidR="007B24CF">
        <w:rPr>
          <w:sz w:val="28"/>
          <w:szCs w:val="28"/>
        </w:rPr>
        <w:t>тические расходы составили 1545,6 тыс. рублей, что составило 93,8</w:t>
      </w:r>
      <w:r>
        <w:rPr>
          <w:sz w:val="28"/>
          <w:szCs w:val="28"/>
        </w:rPr>
        <w:t xml:space="preserve"> % </w:t>
      </w:r>
    </w:p>
    <w:p w:rsidR="00E04746" w:rsidRDefault="00E04746" w:rsidP="00E04746">
      <w:pPr>
        <w:pStyle w:val="Style6"/>
        <w:spacing w:before="67" w:line="240" w:lineRule="auto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                        </w:t>
      </w:r>
    </w:p>
    <w:p w:rsidR="00E04746" w:rsidRPr="00AE2AFF" w:rsidRDefault="00E04746" w:rsidP="00E04746">
      <w:pPr>
        <w:pStyle w:val="Style6"/>
        <w:spacing w:before="67" w:line="240" w:lineRule="auto"/>
        <w:jc w:val="center"/>
        <w:outlineLvl w:val="0"/>
        <w:rPr>
          <w:rStyle w:val="FontStyle21"/>
          <w:b/>
          <w:bCs/>
          <w:sz w:val="32"/>
          <w:szCs w:val="28"/>
        </w:rPr>
      </w:pPr>
      <w:r>
        <w:rPr>
          <w:rStyle w:val="FontStyle21"/>
          <w:b/>
          <w:bCs/>
          <w:sz w:val="28"/>
          <w:szCs w:val="28"/>
        </w:rPr>
        <w:t>Раздел</w:t>
      </w:r>
      <w:r>
        <w:rPr>
          <w:rStyle w:val="FontStyle21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 xml:space="preserve">2.4. </w:t>
      </w:r>
      <w:r>
        <w:rPr>
          <w:rStyle w:val="FontStyle21"/>
          <w:b/>
          <w:bCs/>
          <w:sz w:val="28"/>
          <w:szCs w:val="28"/>
        </w:rPr>
        <w:t>«Жилищно-коммунальное хозяйство»</w:t>
      </w:r>
    </w:p>
    <w:p w:rsidR="007B24CF" w:rsidRPr="007B24CF" w:rsidRDefault="007B24CF" w:rsidP="007B24CF"/>
    <w:p w:rsidR="007B24CF" w:rsidRDefault="007B24CF" w:rsidP="007B24CF">
      <w:pPr>
        <w:rPr>
          <w:rStyle w:val="FontStyle21"/>
          <w:sz w:val="28"/>
          <w:szCs w:val="28"/>
        </w:rPr>
      </w:pPr>
      <w:r>
        <w:t xml:space="preserve">             </w:t>
      </w:r>
      <w:r>
        <w:rPr>
          <w:rStyle w:val="FontStyle21"/>
          <w:sz w:val="28"/>
          <w:szCs w:val="28"/>
        </w:rPr>
        <w:t xml:space="preserve">По подразделу </w:t>
      </w:r>
      <w:r>
        <w:rPr>
          <w:rStyle w:val="FontStyle20"/>
          <w:sz w:val="28"/>
          <w:szCs w:val="28"/>
        </w:rPr>
        <w:t>0501</w:t>
      </w:r>
      <w:r>
        <w:rPr>
          <w:rStyle w:val="FontStyle21"/>
          <w:sz w:val="28"/>
          <w:szCs w:val="28"/>
        </w:rPr>
        <w:t xml:space="preserve"> на 2018 год предусмотрены ассигнования  в  размере 11,3  тыс. рублей, на 01.01.2019 г. фактические расходы составили 11,3 тыс. рублей, что составило 100  %.</w:t>
      </w:r>
    </w:p>
    <w:p w:rsidR="007B24CF" w:rsidRPr="007B24CF" w:rsidRDefault="007B24CF" w:rsidP="007B24CF">
      <w:r>
        <w:rPr>
          <w:rStyle w:val="FontStyle21"/>
          <w:sz w:val="28"/>
          <w:szCs w:val="28"/>
        </w:rPr>
        <w:t xml:space="preserve">          По подразделу </w:t>
      </w:r>
      <w:r>
        <w:rPr>
          <w:rStyle w:val="FontStyle20"/>
          <w:sz w:val="28"/>
          <w:szCs w:val="28"/>
        </w:rPr>
        <w:t xml:space="preserve">0502 </w:t>
      </w:r>
      <w:r>
        <w:rPr>
          <w:rStyle w:val="FontStyle21"/>
          <w:sz w:val="28"/>
          <w:szCs w:val="28"/>
        </w:rPr>
        <w:t xml:space="preserve"> на 2018 год предусмотрены ассигнования  в  размере 36,0  тыс. рублей, на 01.01.2019 г. фактические расходы составили 35,8 тыс. рублей, что составило </w:t>
      </w:r>
      <w:r w:rsidR="00A32A62">
        <w:rPr>
          <w:rStyle w:val="FontStyle21"/>
          <w:sz w:val="28"/>
          <w:szCs w:val="28"/>
        </w:rPr>
        <w:t>99,5 %.</w:t>
      </w:r>
    </w:p>
    <w:p w:rsidR="00E04746" w:rsidRDefault="00E04746" w:rsidP="00E04746">
      <w:pPr>
        <w:pStyle w:val="Style5"/>
        <w:spacing w:before="29" w:line="240" w:lineRule="auto"/>
        <w:ind w:firstLine="69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По подразделу </w:t>
      </w:r>
      <w:r>
        <w:rPr>
          <w:rStyle w:val="FontStyle20"/>
          <w:sz w:val="28"/>
          <w:szCs w:val="28"/>
        </w:rPr>
        <w:t xml:space="preserve">0503 </w:t>
      </w:r>
      <w:r>
        <w:rPr>
          <w:rStyle w:val="FontStyle21"/>
          <w:sz w:val="28"/>
          <w:szCs w:val="28"/>
        </w:rPr>
        <w:t>«</w:t>
      </w:r>
      <w:r>
        <w:rPr>
          <w:rStyle w:val="FontStyle21"/>
          <w:b/>
          <w:bCs/>
          <w:sz w:val="28"/>
          <w:szCs w:val="28"/>
        </w:rPr>
        <w:t>Благоустройств</w:t>
      </w:r>
      <w:r w:rsidR="00A32A62">
        <w:rPr>
          <w:rStyle w:val="FontStyle21"/>
          <w:sz w:val="28"/>
          <w:szCs w:val="28"/>
        </w:rPr>
        <w:t>о» на 2018</w:t>
      </w:r>
      <w:r>
        <w:rPr>
          <w:rStyle w:val="FontStyle21"/>
          <w:sz w:val="28"/>
          <w:szCs w:val="28"/>
        </w:rPr>
        <w:t xml:space="preserve"> год предусмотрены</w:t>
      </w:r>
      <w:r w:rsidR="00A32A62">
        <w:rPr>
          <w:rStyle w:val="FontStyle21"/>
          <w:sz w:val="28"/>
          <w:szCs w:val="28"/>
        </w:rPr>
        <w:t xml:space="preserve"> ассигнования  в  размере 793,4 тыс. рублей, на 01.01.2019</w:t>
      </w:r>
      <w:r>
        <w:rPr>
          <w:rStyle w:val="FontStyle21"/>
          <w:sz w:val="28"/>
          <w:szCs w:val="28"/>
        </w:rPr>
        <w:t xml:space="preserve"> г. фактические расходы</w:t>
      </w:r>
      <w:r w:rsidR="00A32A62">
        <w:rPr>
          <w:rStyle w:val="FontStyle21"/>
          <w:sz w:val="28"/>
          <w:szCs w:val="28"/>
        </w:rPr>
        <w:t xml:space="preserve"> составили 610,8 тыс. рублей, что составило 77,0 %.(уличное освещение 145,8 </w:t>
      </w:r>
      <w:r>
        <w:rPr>
          <w:rStyle w:val="FontStyle21"/>
          <w:sz w:val="28"/>
          <w:szCs w:val="28"/>
        </w:rPr>
        <w:t>тыс. руб., обсл</w:t>
      </w:r>
      <w:r w:rsidR="00A32A62">
        <w:rPr>
          <w:rStyle w:val="FontStyle21"/>
          <w:sz w:val="28"/>
          <w:szCs w:val="28"/>
        </w:rPr>
        <w:t xml:space="preserve">уживание уличного освещения 22,6 </w:t>
      </w:r>
      <w:r>
        <w:rPr>
          <w:rStyle w:val="FontStyle21"/>
          <w:sz w:val="28"/>
          <w:szCs w:val="28"/>
        </w:rPr>
        <w:t>тыс. ру</w:t>
      </w:r>
      <w:r w:rsidR="00A32A62">
        <w:rPr>
          <w:rStyle w:val="FontStyle21"/>
          <w:sz w:val="28"/>
          <w:szCs w:val="28"/>
        </w:rPr>
        <w:t>блей, прочие работы, услуги 90,8</w:t>
      </w:r>
      <w:r>
        <w:rPr>
          <w:rStyle w:val="FontStyle21"/>
          <w:sz w:val="28"/>
          <w:szCs w:val="28"/>
        </w:rPr>
        <w:t xml:space="preserve"> тыс. руб.</w:t>
      </w:r>
      <w:r w:rsidR="00A32A62">
        <w:rPr>
          <w:rStyle w:val="FontStyle21"/>
          <w:sz w:val="28"/>
          <w:szCs w:val="28"/>
        </w:rPr>
        <w:t>,</w:t>
      </w:r>
      <w:r w:rsidR="00AE2AFF">
        <w:rPr>
          <w:rStyle w:val="FontStyle21"/>
          <w:sz w:val="28"/>
          <w:szCs w:val="28"/>
        </w:rPr>
        <w:t xml:space="preserve"> ремонт памятника </w:t>
      </w:r>
      <w:r w:rsidR="00A32A62" w:rsidRPr="00AE2AFF">
        <w:rPr>
          <w:rFonts w:ascii="Times New Roman" w:hAnsi="Times New Roman" w:cs="Times New Roman"/>
          <w:sz w:val="20"/>
          <w:szCs w:val="20"/>
        </w:rPr>
        <w:t xml:space="preserve"> </w:t>
      </w:r>
      <w:r w:rsidR="00AE2AFF" w:rsidRPr="00AE2AFF">
        <w:rPr>
          <w:rFonts w:ascii="Times New Roman" w:hAnsi="Times New Roman" w:cs="Times New Roman"/>
          <w:sz w:val="20"/>
          <w:szCs w:val="20"/>
        </w:rPr>
        <w:t xml:space="preserve"> </w:t>
      </w:r>
      <w:r w:rsidR="00AE2AFF" w:rsidRPr="00AE2AFF">
        <w:rPr>
          <w:rFonts w:ascii="Times New Roman" w:hAnsi="Times New Roman" w:cs="Times New Roman"/>
          <w:sz w:val="28"/>
          <w:szCs w:val="28"/>
        </w:rPr>
        <w:t>351,6 тыс. рублей</w:t>
      </w:r>
      <w:r>
        <w:rPr>
          <w:rStyle w:val="FontStyle21"/>
          <w:sz w:val="28"/>
          <w:szCs w:val="28"/>
        </w:rPr>
        <w:t>)</w:t>
      </w:r>
    </w:p>
    <w:p w:rsidR="00E04746" w:rsidRDefault="00E04746" w:rsidP="00E04746">
      <w:pPr>
        <w:jc w:val="center"/>
        <w:rPr>
          <w:b/>
          <w:bCs/>
        </w:rPr>
      </w:pPr>
    </w:p>
    <w:p w:rsidR="00E04746" w:rsidRDefault="00E04746" w:rsidP="00E04746">
      <w:pPr>
        <w:pStyle w:val="Style9"/>
        <w:spacing w:before="48"/>
        <w:ind w:left="1618"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Раздел 3. Источники внутреннего финансирования дефицита бюджета</w:t>
      </w:r>
    </w:p>
    <w:p w:rsidR="00E04746" w:rsidRDefault="00E04746" w:rsidP="00E04746">
      <w:pPr>
        <w:pStyle w:val="Style11"/>
        <w:spacing w:before="240" w:line="240" w:lineRule="auto"/>
        <w:ind w:firstLine="57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Дефицит бюджета утвержден на </w:t>
      </w:r>
      <w:r w:rsidR="00AE2AFF">
        <w:rPr>
          <w:rStyle w:val="FontStyle23"/>
          <w:sz w:val="28"/>
          <w:szCs w:val="28"/>
        </w:rPr>
        <w:t>2018</w:t>
      </w:r>
      <w:r>
        <w:rPr>
          <w:rStyle w:val="FontStyle23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год в размере 0</w:t>
      </w:r>
      <w:r>
        <w:rPr>
          <w:rStyle w:val="FontStyle23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тыс. рублей, с  </w:t>
      </w:r>
      <w:r>
        <w:rPr>
          <w:rStyle w:val="FontStyle23"/>
          <w:sz w:val="28"/>
          <w:szCs w:val="28"/>
        </w:rPr>
        <w:t xml:space="preserve"> учетом изменений дефицит н</w:t>
      </w:r>
      <w:r w:rsidR="00AE2AFF">
        <w:rPr>
          <w:rStyle w:val="FontStyle23"/>
          <w:sz w:val="28"/>
          <w:szCs w:val="28"/>
        </w:rPr>
        <w:t>а 01.01.2019 г. составил 513,4</w:t>
      </w:r>
      <w:r w:rsidR="00696C49">
        <w:rPr>
          <w:rStyle w:val="FontStyle23"/>
          <w:sz w:val="28"/>
          <w:szCs w:val="28"/>
        </w:rPr>
        <w:t xml:space="preserve"> тыс. </w:t>
      </w:r>
      <w:proofErr w:type="spellStart"/>
      <w:r w:rsidR="00696C49">
        <w:rPr>
          <w:rStyle w:val="FontStyle23"/>
          <w:sz w:val="28"/>
          <w:szCs w:val="28"/>
        </w:rPr>
        <w:t>рублей</w:t>
      </w:r>
      <w:proofErr w:type="gramStart"/>
      <w:r w:rsidR="00696C49">
        <w:rPr>
          <w:rStyle w:val="FontStyle23"/>
          <w:sz w:val="28"/>
          <w:szCs w:val="28"/>
        </w:rPr>
        <w:t>,с</w:t>
      </w:r>
      <w:proofErr w:type="spellEnd"/>
      <w:proofErr w:type="gramEnd"/>
      <w:r w:rsidR="00696C49">
        <w:rPr>
          <w:rStyle w:val="FontStyle23"/>
          <w:sz w:val="28"/>
          <w:szCs w:val="28"/>
        </w:rPr>
        <w:t xml:space="preserve"> превышением расходов над доходами.</w:t>
      </w:r>
      <w:r>
        <w:rPr>
          <w:rStyle w:val="FontStyle23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Фактический остаток средств на расчетном счете на </w:t>
      </w:r>
      <w:r w:rsidR="00AE2AFF">
        <w:rPr>
          <w:rStyle w:val="FontStyle23"/>
          <w:sz w:val="28"/>
          <w:szCs w:val="28"/>
        </w:rPr>
        <w:t>01.01.2019</w:t>
      </w:r>
      <w:r>
        <w:rPr>
          <w:rStyle w:val="FontStyle23"/>
          <w:sz w:val="28"/>
          <w:szCs w:val="28"/>
        </w:rPr>
        <w:t xml:space="preserve"> </w:t>
      </w:r>
      <w:r w:rsidR="00696C49">
        <w:rPr>
          <w:rStyle w:val="FontStyle21"/>
          <w:sz w:val="28"/>
          <w:szCs w:val="28"/>
        </w:rPr>
        <w:t>года – 511,0</w:t>
      </w:r>
      <w:r>
        <w:rPr>
          <w:rStyle w:val="FontStyle21"/>
          <w:sz w:val="28"/>
          <w:szCs w:val="28"/>
        </w:rPr>
        <w:t xml:space="preserve"> тыс. рублей. В том числе:</w:t>
      </w:r>
    </w:p>
    <w:p w:rsidR="00E04746" w:rsidRDefault="00696C49" w:rsidP="00E04746">
      <w:pPr>
        <w:pStyle w:val="Style11"/>
        <w:spacing w:line="240" w:lineRule="auto"/>
        <w:ind w:left="682" w:firstLine="0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-собственных средств -511,0</w:t>
      </w:r>
      <w:r w:rsidR="00E04746">
        <w:rPr>
          <w:rStyle w:val="FontStyle21"/>
          <w:sz w:val="28"/>
          <w:szCs w:val="28"/>
        </w:rPr>
        <w:t xml:space="preserve"> тыс. рублей;</w:t>
      </w:r>
    </w:p>
    <w:p w:rsidR="00E04746" w:rsidRDefault="00E04746" w:rsidP="00E04746">
      <w:pPr>
        <w:tabs>
          <w:tab w:val="left" w:pos="4200"/>
        </w:tabs>
        <w:jc w:val="both"/>
        <w:rPr>
          <w:color w:val="FF0000"/>
        </w:rPr>
      </w:pPr>
    </w:p>
    <w:p w:rsidR="00E04746" w:rsidRDefault="00E04746" w:rsidP="00E04746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04746" w:rsidRDefault="00E04746" w:rsidP="00E04746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муниципального образования</w:t>
      </w:r>
    </w:p>
    <w:p w:rsidR="00E04746" w:rsidRDefault="00E04746" w:rsidP="00E04746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04746" w:rsidRDefault="00E04746" w:rsidP="00E04746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Холм-Жирковского района</w:t>
      </w:r>
    </w:p>
    <w:p w:rsidR="00E04746" w:rsidRDefault="00E04746" w:rsidP="00E04746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Смоленской области                                                                       А.Ф.Иванов</w:t>
      </w:r>
    </w:p>
    <w:p w:rsidR="00E04746" w:rsidRDefault="00E04746" w:rsidP="00E04746"/>
    <w:p w:rsidR="00E04746" w:rsidRDefault="00E04746" w:rsidP="00E04746"/>
    <w:p w:rsidR="00E04746" w:rsidRDefault="00E04746" w:rsidP="00E04746"/>
    <w:p w:rsidR="00E04746" w:rsidRDefault="00E04746" w:rsidP="00E04746"/>
    <w:p w:rsidR="00E04746" w:rsidRDefault="00E04746" w:rsidP="00E04746"/>
    <w:p w:rsidR="00E04746" w:rsidRDefault="00E04746" w:rsidP="00E04746"/>
    <w:p w:rsidR="00E04746" w:rsidRDefault="00E04746" w:rsidP="00E04746"/>
    <w:p w:rsidR="00E04746" w:rsidRDefault="00E04746" w:rsidP="00E04746"/>
    <w:p w:rsidR="00E04746" w:rsidRDefault="00E04746" w:rsidP="00E04746"/>
    <w:p w:rsidR="00E04746" w:rsidRDefault="00E04746" w:rsidP="00E04746"/>
    <w:sectPr w:rsidR="00E04746" w:rsidSect="00F05FE3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04746"/>
    <w:rsid w:val="00130BEC"/>
    <w:rsid w:val="00161DFC"/>
    <w:rsid w:val="00182917"/>
    <w:rsid w:val="00186AF5"/>
    <w:rsid w:val="001A6BCC"/>
    <w:rsid w:val="001C3FC9"/>
    <w:rsid w:val="001D7C61"/>
    <w:rsid w:val="001E13A6"/>
    <w:rsid w:val="001E4040"/>
    <w:rsid w:val="0020401E"/>
    <w:rsid w:val="00215F83"/>
    <w:rsid w:val="00241F69"/>
    <w:rsid w:val="00246916"/>
    <w:rsid w:val="0027172A"/>
    <w:rsid w:val="002A32EC"/>
    <w:rsid w:val="002B5797"/>
    <w:rsid w:val="002E176D"/>
    <w:rsid w:val="002F480A"/>
    <w:rsid w:val="0030479A"/>
    <w:rsid w:val="003168D6"/>
    <w:rsid w:val="00421306"/>
    <w:rsid w:val="004512FB"/>
    <w:rsid w:val="0045410E"/>
    <w:rsid w:val="00496A15"/>
    <w:rsid w:val="004C1C79"/>
    <w:rsid w:val="004D6A98"/>
    <w:rsid w:val="004F1BC0"/>
    <w:rsid w:val="00502CC9"/>
    <w:rsid w:val="005A5252"/>
    <w:rsid w:val="005A6234"/>
    <w:rsid w:val="005C6D89"/>
    <w:rsid w:val="005D6E48"/>
    <w:rsid w:val="005F5FDD"/>
    <w:rsid w:val="005F7D1B"/>
    <w:rsid w:val="00617BD0"/>
    <w:rsid w:val="006207B8"/>
    <w:rsid w:val="006220DD"/>
    <w:rsid w:val="0062690A"/>
    <w:rsid w:val="00633A11"/>
    <w:rsid w:val="00637DAE"/>
    <w:rsid w:val="00671254"/>
    <w:rsid w:val="00676AC2"/>
    <w:rsid w:val="00696C49"/>
    <w:rsid w:val="006A4569"/>
    <w:rsid w:val="006A7EBB"/>
    <w:rsid w:val="006D464A"/>
    <w:rsid w:val="006F0934"/>
    <w:rsid w:val="006F2773"/>
    <w:rsid w:val="007100E6"/>
    <w:rsid w:val="00734CBE"/>
    <w:rsid w:val="00736AB9"/>
    <w:rsid w:val="00753D9E"/>
    <w:rsid w:val="00792196"/>
    <w:rsid w:val="007A2DF4"/>
    <w:rsid w:val="007B24CF"/>
    <w:rsid w:val="007E7FCF"/>
    <w:rsid w:val="007F2150"/>
    <w:rsid w:val="00803622"/>
    <w:rsid w:val="0081309E"/>
    <w:rsid w:val="00830B09"/>
    <w:rsid w:val="0083485D"/>
    <w:rsid w:val="008458E1"/>
    <w:rsid w:val="00896E5E"/>
    <w:rsid w:val="008F184D"/>
    <w:rsid w:val="008F1FEB"/>
    <w:rsid w:val="00916830"/>
    <w:rsid w:val="00924203"/>
    <w:rsid w:val="00924F44"/>
    <w:rsid w:val="00926D6F"/>
    <w:rsid w:val="00944CF3"/>
    <w:rsid w:val="00955D3D"/>
    <w:rsid w:val="009B6B6C"/>
    <w:rsid w:val="009C5FE1"/>
    <w:rsid w:val="00A2018B"/>
    <w:rsid w:val="00A32A62"/>
    <w:rsid w:val="00A54444"/>
    <w:rsid w:val="00A9709C"/>
    <w:rsid w:val="00AE2AFF"/>
    <w:rsid w:val="00B22F2A"/>
    <w:rsid w:val="00C14A39"/>
    <w:rsid w:val="00C25552"/>
    <w:rsid w:val="00C75FB1"/>
    <w:rsid w:val="00C93472"/>
    <w:rsid w:val="00CB2106"/>
    <w:rsid w:val="00CE01ED"/>
    <w:rsid w:val="00D113C7"/>
    <w:rsid w:val="00D8791E"/>
    <w:rsid w:val="00D94397"/>
    <w:rsid w:val="00DD1F46"/>
    <w:rsid w:val="00E04746"/>
    <w:rsid w:val="00E228CF"/>
    <w:rsid w:val="00E64B40"/>
    <w:rsid w:val="00E661A7"/>
    <w:rsid w:val="00E807FA"/>
    <w:rsid w:val="00EB6EFD"/>
    <w:rsid w:val="00EE6A07"/>
    <w:rsid w:val="00F05FE3"/>
    <w:rsid w:val="00F66439"/>
    <w:rsid w:val="00F664A4"/>
    <w:rsid w:val="00FA0760"/>
    <w:rsid w:val="00FB2AFB"/>
    <w:rsid w:val="00FD0884"/>
    <w:rsid w:val="00FD77F1"/>
    <w:rsid w:val="00FF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72"/>
        <w:szCs w:val="22"/>
        <w:lang w:val="ru-RU" w:eastAsia="en-US" w:bidi="ar-SA"/>
      </w:rPr>
    </w:rPrDefault>
    <w:pPrDefault>
      <w:pPr>
        <w:spacing w:line="120" w:lineRule="auto"/>
        <w:ind w:right="46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46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6830"/>
    <w:pPr>
      <w:keepNext/>
      <w:keepLines/>
      <w:widowControl/>
      <w:autoSpaceDE/>
      <w:autoSpaceDN/>
      <w:adjustRightInd/>
      <w:spacing w:before="480" w:line="120" w:lineRule="auto"/>
      <w:ind w:right="4678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916830"/>
    <w:pPr>
      <w:keepNext/>
      <w:keepLines/>
      <w:widowControl/>
      <w:autoSpaceDE/>
      <w:autoSpaceDN/>
      <w:adjustRightInd/>
      <w:spacing w:before="200" w:line="120" w:lineRule="auto"/>
      <w:ind w:right="4678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168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16830"/>
    <w:pPr>
      <w:spacing w:line="240" w:lineRule="auto"/>
    </w:pPr>
  </w:style>
  <w:style w:type="character" w:customStyle="1" w:styleId="a4">
    <w:name w:val="Текст выноски Знак"/>
    <w:basedOn w:val="a0"/>
    <w:link w:val="a5"/>
    <w:uiPriority w:val="99"/>
    <w:semiHidden/>
    <w:rsid w:val="00E047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E04746"/>
    <w:rPr>
      <w:rFonts w:ascii="Tahoma" w:hAnsi="Tahoma" w:cs="Tahoma"/>
      <w:sz w:val="16"/>
      <w:szCs w:val="16"/>
    </w:rPr>
  </w:style>
  <w:style w:type="character" w:customStyle="1" w:styleId="a6">
    <w:name w:val="Название Знак"/>
    <w:basedOn w:val="a0"/>
    <w:link w:val="a7"/>
    <w:uiPriority w:val="99"/>
    <w:rsid w:val="00E04746"/>
    <w:rPr>
      <w:rFonts w:eastAsia="Times New Roman"/>
      <w:sz w:val="24"/>
      <w:szCs w:val="24"/>
      <w:lang w:eastAsia="ru-RU"/>
    </w:rPr>
  </w:style>
  <w:style w:type="paragraph" w:styleId="a7">
    <w:name w:val="Title"/>
    <w:basedOn w:val="a"/>
    <w:link w:val="a6"/>
    <w:uiPriority w:val="99"/>
    <w:qFormat/>
    <w:rsid w:val="00E04746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8">
    <w:name w:val="Основной текст Знак"/>
    <w:basedOn w:val="a0"/>
    <w:link w:val="a9"/>
    <w:uiPriority w:val="99"/>
    <w:rsid w:val="00E04746"/>
    <w:rPr>
      <w:rFonts w:eastAsia="Times New Roman"/>
      <w:sz w:val="28"/>
      <w:szCs w:val="28"/>
      <w:lang w:eastAsia="ru-RU"/>
    </w:rPr>
  </w:style>
  <w:style w:type="paragraph" w:styleId="a9">
    <w:name w:val="Body Text"/>
    <w:basedOn w:val="a"/>
    <w:link w:val="a8"/>
    <w:uiPriority w:val="99"/>
    <w:rsid w:val="00E04746"/>
    <w:pPr>
      <w:widowControl/>
      <w:autoSpaceDE/>
      <w:autoSpaceDN/>
      <w:adjustRightInd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E04746"/>
    <w:pPr>
      <w:widowControl w:val="0"/>
      <w:autoSpaceDE w:val="0"/>
      <w:autoSpaceDN w:val="0"/>
      <w:adjustRightInd w:val="0"/>
      <w:spacing w:line="240" w:lineRule="auto"/>
      <w:ind w:right="0" w:firstLine="72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04746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E04746"/>
    <w:pPr>
      <w:autoSpaceDE w:val="0"/>
      <w:autoSpaceDN w:val="0"/>
      <w:adjustRightInd w:val="0"/>
      <w:spacing w:line="240" w:lineRule="auto"/>
      <w:ind w:right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4746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rsid w:val="00E04746"/>
    <w:rPr>
      <w:rFonts w:ascii="Times New Roman" w:hAnsi="Times New Roman" w:cs="Times New Roman"/>
      <w:b/>
      <w:bCs/>
      <w:color w:val="auto"/>
      <w:sz w:val="22"/>
      <w:szCs w:val="22"/>
      <w:lang w:val="ru-RU"/>
    </w:rPr>
  </w:style>
  <w:style w:type="paragraph" w:customStyle="1" w:styleId="Style9">
    <w:name w:val="Style9"/>
    <w:basedOn w:val="a"/>
    <w:next w:val="a"/>
    <w:uiPriority w:val="99"/>
    <w:rsid w:val="00E04746"/>
    <w:pPr>
      <w:suppressAutoHyphens/>
      <w:autoSpaceDN/>
      <w:adjustRightInd/>
    </w:pPr>
    <w:rPr>
      <w:rFonts w:ascii="Arial Narrow" w:eastAsia="Calibri" w:hAnsi="Arial Narrow" w:cs="Arial Narrow"/>
      <w:sz w:val="24"/>
      <w:szCs w:val="24"/>
    </w:rPr>
  </w:style>
  <w:style w:type="paragraph" w:customStyle="1" w:styleId="Style5">
    <w:name w:val="Style5"/>
    <w:basedOn w:val="a"/>
    <w:next w:val="a"/>
    <w:uiPriority w:val="99"/>
    <w:rsid w:val="00E04746"/>
    <w:pPr>
      <w:suppressAutoHyphens/>
      <w:autoSpaceDN/>
      <w:adjustRightInd/>
      <w:spacing w:line="254" w:lineRule="exact"/>
      <w:ind w:firstLine="701"/>
      <w:jc w:val="both"/>
    </w:pPr>
    <w:rPr>
      <w:rFonts w:ascii="Arial Narrow" w:eastAsia="Calibri" w:hAnsi="Arial Narrow" w:cs="Arial Narrow"/>
      <w:sz w:val="24"/>
      <w:szCs w:val="24"/>
    </w:rPr>
  </w:style>
  <w:style w:type="character" w:customStyle="1" w:styleId="FontStyle21">
    <w:name w:val="Font Style21"/>
    <w:basedOn w:val="a0"/>
    <w:uiPriority w:val="99"/>
    <w:rsid w:val="00E04746"/>
    <w:rPr>
      <w:rFonts w:ascii="Times New Roman" w:hAnsi="Times New Roman" w:cs="Times New Roman"/>
      <w:color w:val="auto"/>
      <w:sz w:val="22"/>
      <w:szCs w:val="22"/>
      <w:lang w:val="ru-RU"/>
    </w:rPr>
  </w:style>
  <w:style w:type="paragraph" w:customStyle="1" w:styleId="Style6">
    <w:name w:val="Style6"/>
    <w:basedOn w:val="a"/>
    <w:next w:val="a"/>
    <w:uiPriority w:val="99"/>
    <w:rsid w:val="00E04746"/>
    <w:pPr>
      <w:suppressAutoHyphens/>
      <w:autoSpaceDN/>
      <w:adjustRightInd/>
      <w:spacing w:line="274" w:lineRule="exact"/>
    </w:pPr>
    <w:rPr>
      <w:rFonts w:ascii="Arial Narrow" w:eastAsia="Calibri" w:hAnsi="Arial Narrow" w:cs="Arial Narrow"/>
      <w:sz w:val="24"/>
      <w:szCs w:val="24"/>
    </w:rPr>
  </w:style>
  <w:style w:type="paragraph" w:customStyle="1" w:styleId="Style8">
    <w:name w:val="Style8"/>
    <w:basedOn w:val="a"/>
    <w:next w:val="a"/>
    <w:uiPriority w:val="99"/>
    <w:rsid w:val="00E04746"/>
    <w:pPr>
      <w:suppressAutoHyphens/>
      <w:autoSpaceDN/>
      <w:adjustRightInd/>
      <w:spacing w:line="276" w:lineRule="exact"/>
      <w:ind w:firstLine="706"/>
    </w:pPr>
    <w:rPr>
      <w:rFonts w:ascii="Arial Narrow" w:eastAsia="Calibri" w:hAnsi="Arial Narrow" w:cs="Arial Narrow"/>
      <w:sz w:val="24"/>
      <w:szCs w:val="24"/>
    </w:rPr>
  </w:style>
  <w:style w:type="character" w:customStyle="1" w:styleId="FontStyle23">
    <w:name w:val="Font Style23"/>
    <w:basedOn w:val="a0"/>
    <w:uiPriority w:val="99"/>
    <w:rsid w:val="00E04746"/>
    <w:rPr>
      <w:rFonts w:ascii="Times New Roman" w:hAnsi="Times New Roman" w:cs="Times New Roman"/>
      <w:color w:val="auto"/>
      <w:sz w:val="22"/>
      <w:szCs w:val="22"/>
      <w:lang w:val="ru-RU"/>
    </w:rPr>
  </w:style>
  <w:style w:type="paragraph" w:customStyle="1" w:styleId="Style11">
    <w:name w:val="Style11"/>
    <w:basedOn w:val="a"/>
    <w:next w:val="a"/>
    <w:uiPriority w:val="99"/>
    <w:rsid w:val="00E04746"/>
    <w:pPr>
      <w:suppressAutoHyphens/>
      <w:autoSpaceDN/>
      <w:adjustRightInd/>
      <w:spacing w:line="274" w:lineRule="exact"/>
      <w:ind w:firstLine="595"/>
    </w:pPr>
    <w:rPr>
      <w:rFonts w:ascii="Arial Narrow" w:eastAsia="Calibri" w:hAnsi="Arial Narrow" w:cs="Arial Narro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6FE2E-AFD2-40D4-A477-F32AEAF8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5308</Words>
  <Characters>30261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2019-01-29T08:16:00Z</cp:lastPrinted>
  <dcterms:created xsi:type="dcterms:W3CDTF">2019-01-23T11:33:00Z</dcterms:created>
  <dcterms:modified xsi:type="dcterms:W3CDTF">2019-03-28T13:04:00Z</dcterms:modified>
</cp:coreProperties>
</file>