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CB6452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ХОЛМ – ЖИРКОВСКОГО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П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E510D7">
        <w:rPr>
          <w:szCs w:val="28"/>
        </w:rPr>
        <w:t>29</w:t>
      </w:r>
      <w:r w:rsidR="00CE693C">
        <w:rPr>
          <w:szCs w:val="28"/>
        </w:rPr>
        <w:t>.</w:t>
      </w:r>
      <w:r w:rsidR="006B35B1">
        <w:rPr>
          <w:szCs w:val="28"/>
        </w:rPr>
        <w:t>03</w:t>
      </w:r>
      <w:r w:rsidR="00CE693C">
        <w:rPr>
          <w:szCs w:val="28"/>
        </w:rPr>
        <w:t>.202</w:t>
      </w:r>
      <w:r w:rsidR="00E510D7">
        <w:rPr>
          <w:szCs w:val="28"/>
        </w:rPr>
        <w:t>4</w:t>
      </w:r>
      <w:r w:rsidR="00CB6452">
        <w:rPr>
          <w:szCs w:val="28"/>
        </w:rPr>
        <w:t xml:space="preserve">                              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CB6452">
        <w:rPr>
          <w:szCs w:val="28"/>
        </w:rPr>
        <w:t>20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Богдановского сельского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поселения Холм-Жирковского района</w:t>
            </w:r>
          </w:p>
          <w:p w:rsidR="00164CCB" w:rsidRDefault="006B35B1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Смоленской области от 18.05</w:t>
            </w:r>
            <w:r w:rsidR="00164CCB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164CCB">
              <w:rPr>
                <w:szCs w:val="28"/>
              </w:rPr>
              <w:t xml:space="preserve"> № </w:t>
            </w:r>
            <w:r>
              <w:rPr>
                <w:szCs w:val="28"/>
              </w:rPr>
              <w:t>40</w:t>
            </w:r>
          </w:p>
          <w:p w:rsidR="00896FDC" w:rsidRPr="00933150" w:rsidRDefault="00164CCB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150" w:rsidRPr="00933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предоставления муниципальной  услуги «Предоставление </w:t>
            </w:r>
            <w:r w:rsidR="006B3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 об объектах недвижимого имущества, находящихся в муниципальной собственности муниципального образования Богдановского сельского поселения Холм-Жирковского района Смоленской области и предназначенных для сдачи в аренду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B0" w:rsidRPr="007E6D13" w:rsidRDefault="00051E5E" w:rsidP="001A0EB0">
      <w:pPr>
        <w:ind w:firstLine="709"/>
        <w:jc w:val="both"/>
        <w:rPr>
          <w:rFonts w:eastAsia="Arial"/>
          <w:szCs w:val="28"/>
        </w:rPr>
      </w:pPr>
      <w:r w:rsidRPr="00A9413A">
        <w:rPr>
          <w:szCs w:val="28"/>
        </w:rPr>
        <w:tab/>
      </w:r>
      <w:r w:rsidR="001A0EB0" w:rsidRPr="007E6D13">
        <w:rPr>
          <w:rFonts w:eastAsia="Arial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1A0EB0">
        <w:rPr>
          <w:rFonts w:eastAsia="Arial"/>
          <w:szCs w:val="28"/>
        </w:rPr>
        <w:t>Богдановского</w:t>
      </w:r>
      <w:r w:rsidR="001A0EB0" w:rsidRPr="007E6D13">
        <w:rPr>
          <w:rFonts w:eastAsia="Arial"/>
          <w:szCs w:val="28"/>
        </w:rPr>
        <w:t xml:space="preserve"> сельского поселения Холм-Жирковского района Смоленской области от </w:t>
      </w:r>
      <w:r w:rsidR="001A0EB0">
        <w:rPr>
          <w:rFonts w:eastAsia="Arial"/>
          <w:szCs w:val="28"/>
        </w:rPr>
        <w:t xml:space="preserve">21.02.2013 года </w:t>
      </w:r>
      <w:r w:rsidR="001A0EB0" w:rsidRPr="007E6D13">
        <w:rPr>
          <w:rFonts w:eastAsia="Arial"/>
          <w:szCs w:val="28"/>
        </w:rPr>
        <w:t xml:space="preserve">№ </w:t>
      </w:r>
      <w:r w:rsidR="001A0EB0">
        <w:rPr>
          <w:rFonts w:eastAsia="Arial"/>
          <w:szCs w:val="28"/>
        </w:rPr>
        <w:t xml:space="preserve">13 </w:t>
      </w:r>
      <w:r w:rsidR="001A0EB0" w:rsidRPr="007E6D13">
        <w:rPr>
          <w:rFonts w:eastAsia="Arial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Уставом  </w:t>
      </w:r>
      <w:r w:rsidR="001A0EB0">
        <w:rPr>
          <w:rFonts w:eastAsia="Arial"/>
          <w:szCs w:val="28"/>
        </w:rPr>
        <w:t>Богдановского</w:t>
      </w:r>
      <w:r w:rsidR="001A0EB0" w:rsidRPr="007E6D13">
        <w:rPr>
          <w:rFonts w:eastAsia="Arial"/>
          <w:szCs w:val="28"/>
        </w:rPr>
        <w:t xml:space="preserve"> сельского поселения Холм-Жирковского района Смоленской области,</w:t>
      </w:r>
      <w:r w:rsidR="001A0EB0" w:rsidRPr="007E6D13">
        <w:rPr>
          <w:szCs w:val="28"/>
        </w:rPr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</w:t>
      </w:r>
      <w:r w:rsidR="001A0EB0" w:rsidRPr="007E6D13">
        <w:rPr>
          <w:rFonts w:eastAsia="Arial"/>
          <w:szCs w:val="28"/>
        </w:rPr>
        <w:t xml:space="preserve">дминистрация  </w:t>
      </w:r>
      <w:r w:rsidR="001A0EB0">
        <w:rPr>
          <w:rFonts w:eastAsia="Arial"/>
          <w:szCs w:val="28"/>
        </w:rPr>
        <w:t>Богдановского</w:t>
      </w:r>
      <w:r w:rsidR="001A0EB0" w:rsidRPr="007E6D13">
        <w:rPr>
          <w:rFonts w:eastAsia="Arial"/>
          <w:szCs w:val="28"/>
        </w:rPr>
        <w:t xml:space="preserve"> сельского поселения Холм-Жирковского района Смоленской области 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7C071E">
      <w:pPr>
        <w:ind w:right="-1"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</w:t>
      </w:r>
      <w:r w:rsidRPr="009E05F1">
        <w:rPr>
          <w:szCs w:val="28"/>
        </w:rPr>
        <w:t xml:space="preserve"> </w:t>
      </w:r>
      <w:r w:rsidRPr="001A1885">
        <w:rPr>
          <w:szCs w:val="28"/>
        </w:rPr>
        <w:t xml:space="preserve">Богдановского сельского поселения Холм-Жирковского района Смоленской области </w:t>
      </w:r>
      <w:r w:rsidR="001A0EB0">
        <w:rPr>
          <w:szCs w:val="28"/>
        </w:rPr>
        <w:t>от 1</w:t>
      </w:r>
      <w:r w:rsidR="006B35B1">
        <w:rPr>
          <w:szCs w:val="28"/>
        </w:rPr>
        <w:t>8.05</w:t>
      </w:r>
      <w:r>
        <w:rPr>
          <w:szCs w:val="28"/>
        </w:rPr>
        <w:t>.20</w:t>
      </w:r>
      <w:r w:rsidR="006B35B1">
        <w:rPr>
          <w:szCs w:val="28"/>
        </w:rPr>
        <w:t>20</w:t>
      </w:r>
      <w:r>
        <w:rPr>
          <w:szCs w:val="28"/>
        </w:rPr>
        <w:t xml:space="preserve"> № </w:t>
      </w:r>
      <w:r w:rsidR="006B35B1">
        <w:rPr>
          <w:szCs w:val="28"/>
        </w:rPr>
        <w:t>40</w:t>
      </w:r>
      <w:r>
        <w:rPr>
          <w:szCs w:val="28"/>
        </w:rPr>
        <w:t xml:space="preserve"> «</w:t>
      </w:r>
      <w:r w:rsidR="006B35B1" w:rsidRPr="00933150">
        <w:rPr>
          <w:color w:val="000000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  услуги «Предоставление </w:t>
      </w:r>
      <w:r w:rsidR="006B35B1">
        <w:rPr>
          <w:color w:val="000000"/>
          <w:szCs w:val="28"/>
          <w:shd w:val="clear" w:color="auto" w:fill="FFFFFF"/>
        </w:rPr>
        <w:t>информации об объектах недвижимого имущества, находящихся в муниципальной собственности муниципального образования Богдановского сельского поселения Холм-Жирковского района Смоленской области и предназначенных для сдачи в аренду»</w:t>
      </w:r>
      <w:r>
        <w:rPr>
          <w:szCs w:val="28"/>
        </w:rPr>
        <w:t xml:space="preserve">  следующие изменения</w:t>
      </w:r>
      <w:r w:rsidR="00402005">
        <w:rPr>
          <w:szCs w:val="28"/>
        </w:rPr>
        <w:t>:</w:t>
      </w:r>
    </w:p>
    <w:p w:rsidR="00164CCB" w:rsidRDefault="00040BEB" w:rsidP="00164CCB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164CCB">
        <w:rPr>
          <w:szCs w:val="28"/>
        </w:rPr>
        <w:t xml:space="preserve"> дополнить</w:t>
      </w:r>
      <w:r w:rsidR="00402005">
        <w:rPr>
          <w:szCs w:val="28"/>
        </w:rPr>
        <w:t xml:space="preserve"> </w:t>
      </w:r>
      <w:r w:rsidR="00E510D7">
        <w:rPr>
          <w:szCs w:val="28"/>
        </w:rPr>
        <w:t xml:space="preserve">часть 2 </w:t>
      </w:r>
      <w:r w:rsidR="007C071E">
        <w:rPr>
          <w:szCs w:val="28"/>
        </w:rPr>
        <w:t>пунктом</w:t>
      </w:r>
      <w:r w:rsidR="00402005">
        <w:rPr>
          <w:szCs w:val="28"/>
        </w:rPr>
        <w:t xml:space="preserve"> </w:t>
      </w:r>
      <w:r w:rsidR="004336D8">
        <w:rPr>
          <w:szCs w:val="28"/>
        </w:rPr>
        <w:t>2.</w:t>
      </w:r>
      <w:r w:rsidR="00E510D7">
        <w:rPr>
          <w:szCs w:val="28"/>
        </w:rPr>
        <w:t>1</w:t>
      </w:r>
      <w:r w:rsidR="00051E5E">
        <w:rPr>
          <w:szCs w:val="28"/>
        </w:rPr>
        <w:t>5</w:t>
      </w:r>
      <w:r w:rsidR="004336D8">
        <w:rPr>
          <w:szCs w:val="28"/>
        </w:rPr>
        <w:t>. изложив его в следующей редакции</w:t>
      </w:r>
      <w:r w:rsidR="007458CB">
        <w:rPr>
          <w:szCs w:val="28"/>
        </w:rPr>
        <w:t>:</w:t>
      </w:r>
      <w:r w:rsidR="00164CCB">
        <w:rPr>
          <w:szCs w:val="28"/>
        </w:rPr>
        <w:t xml:space="preserve"> </w:t>
      </w:r>
      <w:r w:rsidR="00051E5E">
        <w:rPr>
          <w:szCs w:val="28"/>
        </w:rPr>
        <w:t>«</w:t>
      </w:r>
      <w:r w:rsidR="00E510D7">
        <w:rPr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CA6D70" w:rsidRDefault="00CA6D70" w:rsidP="00CA6D70">
      <w:pPr>
        <w:ind w:right="-1" w:firstLine="851"/>
        <w:jc w:val="both"/>
        <w:rPr>
          <w:szCs w:val="28"/>
        </w:rPr>
      </w:pPr>
      <w:r>
        <w:rPr>
          <w:szCs w:val="28"/>
        </w:rPr>
        <w:t>дополнить часть 2 пунктом 2.16.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услуги»;</w:t>
      </w:r>
    </w:p>
    <w:p w:rsidR="00E510D7" w:rsidRDefault="00E510D7" w:rsidP="00E510D7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часть 3 пунктом 3.4. изложив его в следующей редакции: «При формировании и в</w:t>
      </w:r>
      <w:r w:rsidR="007B2BAB">
        <w:rPr>
          <w:szCs w:val="28"/>
        </w:rPr>
        <w:t>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r>
        <w:rPr>
          <w:szCs w:val="28"/>
        </w:rPr>
        <w:t>»;</w:t>
      </w:r>
    </w:p>
    <w:p w:rsidR="00EB3E4E" w:rsidRDefault="00EB3E4E" w:rsidP="00EB3E4E">
      <w:pPr>
        <w:ind w:right="-1" w:firstLine="851"/>
        <w:jc w:val="both"/>
        <w:rPr>
          <w:szCs w:val="28"/>
        </w:rPr>
      </w:pPr>
      <w:r>
        <w:rPr>
          <w:szCs w:val="28"/>
        </w:rPr>
        <w:t>дополнить часть 2 пунктом 2.17. изложив его в следующей редакции: «</w:t>
      </w:r>
      <w:r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>
        <w:rPr>
          <w:szCs w:val="28"/>
        </w:rPr>
        <w:t>»;</w:t>
      </w:r>
    </w:p>
    <w:p w:rsidR="00CA6D70" w:rsidRDefault="00EB3E4E" w:rsidP="00C65F9F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часть 3 пунктом 3.5. изложив его в следующей редакции: «</w:t>
      </w:r>
      <w:r w:rsidRPr="00EB3E4E">
        <w:rPr>
          <w:szCs w:val="28"/>
          <w:shd w:val="clear" w:color="auto" w:fill="FFFFFF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 w:rsidRPr="00EB3E4E">
        <w:rPr>
          <w:szCs w:val="28"/>
          <w:shd w:val="clear" w:color="auto" w:fill="FFFFFF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</w:t>
      </w:r>
      <w:r w:rsidR="00C65F9F">
        <w:rPr>
          <w:szCs w:val="28"/>
        </w:rPr>
        <w:t>;</w:t>
      </w:r>
    </w:p>
    <w:p w:rsidR="00C65F9F" w:rsidRDefault="00C65F9F" w:rsidP="00C65F9F">
      <w:pPr>
        <w:ind w:right="-1" w:firstLine="851"/>
        <w:jc w:val="both"/>
        <w:rPr>
          <w:szCs w:val="28"/>
        </w:rPr>
      </w:pPr>
      <w:r>
        <w:rPr>
          <w:szCs w:val="28"/>
        </w:rPr>
        <w:t>дополнить часть 3 пунктом 3.6.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7" w:anchor="000159" w:history="1">
        <w:r w:rsidRPr="006755AA">
          <w:rPr>
            <w:rStyle w:val="a3"/>
            <w:color w:val="auto"/>
            <w:szCs w:val="28"/>
            <w:u w:val="none"/>
            <w:shd w:val="clear" w:color="auto" w:fill="FFFFFF"/>
          </w:rPr>
          <w:t>части</w:t>
        </w:r>
      </w:hyperlink>
      <w:r w:rsidRPr="006755AA">
        <w:rPr>
          <w:szCs w:val="28"/>
        </w:rPr>
        <w:t xml:space="preserve"> 3 </w:t>
      </w:r>
      <w:r w:rsidR="006755AA" w:rsidRPr="006755AA">
        <w:rPr>
          <w:szCs w:val="28"/>
        </w:rPr>
        <w:t>пунктом 3.5</w:t>
      </w:r>
      <w:r w:rsidRPr="006755AA">
        <w:rPr>
          <w:szCs w:val="28"/>
          <w:shd w:val="clear" w:color="auto" w:fill="FFFFFF"/>
        </w:rPr>
        <w:t> </w:t>
      </w:r>
      <w:r w:rsidR="006755AA" w:rsidRPr="006755AA">
        <w:rPr>
          <w:szCs w:val="28"/>
          <w:shd w:val="clear" w:color="auto" w:fill="FFFFFF"/>
        </w:rPr>
        <w:t>Административного</w:t>
      </w:r>
      <w:r w:rsidRPr="006755AA">
        <w:rPr>
          <w:szCs w:val="28"/>
          <w:shd w:val="clear" w:color="auto" w:fill="FFFFFF"/>
        </w:rPr>
        <w:t xml:space="preserve"> </w:t>
      </w:r>
      <w:r w:rsidR="006755AA" w:rsidRPr="006755AA">
        <w:rPr>
          <w:szCs w:val="28"/>
          <w:shd w:val="clear" w:color="auto" w:fill="FFFFFF"/>
        </w:rPr>
        <w:t>Регламента</w:t>
      </w:r>
      <w:r w:rsidRPr="006755AA">
        <w:rPr>
          <w:szCs w:val="28"/>
          <w:shd w:val="clear" w:color="auto" w:fill="FFFFFF"/>
        </w:rPr>
        <w:t xml:space="preserve">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="006755AA" w:rsidRPr="006755AA">
        <w:rPr>
          <w:szCs w:val="28"/>
        </w:rPr>
        <w:t>»</w:t>
      </w:r>
      <w:r w:rsidR="006755AA">
        <w:rPr>
          <w:szCs w:val="28"/>
        </w:rPr>
        <w:t>.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Богдановского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Персидский</w:t>
      </w:r>
    </w:p>
    <w:p w:rsidR="00281BDD" w:rsidRPr="000824B4" w:rsidRDefault="000824B4" w:rsidP="000824B4"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  </w:t>
      </w:r>
      <w:r w:rsidR="00B54B21">
        <w:rPr>
          <w:szCs w:val="28"/>
        </w:rPr>
        <w:t xml:space="preserve">                                                                      </w:t>
      </w:r>
    </w:p>
    <w:sectPr w:rsidR="00281BDD" w:rsidRPr="000824B4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824B4"/>
    <w:rsid w:val="00095E18"/>
    <w:rsid w:val="000A4A4E"/>
    <w:rsid w:val="000B0DC8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A0AAA"/>
    <w:rsid w:val="001A0EB0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336D8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2E47"/>
    <w:rsid w:val="004F5EF9"/>
    <w:rsid w:val="00503816"/>
    <w:rsid w:val="005068DC"/>
    <w:rsid w:val="00511979"/>
    <w:rsid w:val="0051469E"/>
    <w:rsid w:val="00523888"/>
    <w:rsid w:val="00524777"/>
    <w:rsid w:val="00524A53"/>
    <w:rsid w:val="0052582E"/>
    <w:rsid w:val="00530365"/>
    <w:rsid w:val="00533585"/>
    <w:rsid w:val="00537718"/>
    <w:rsid w:val="00550880"/>
    <w:rsid w:val="00557DD3"/>
    <w:rsid w:val="0056133F"/>
    <w:rsid w:val="0057053F"/>
    <w:rsid w:val="00570F1C"/>
    <w:rsid w:val="00571CF0"/>
    <w:rsid w:val="00580FF5"/>
    <w:rsid w:val="00586456"/>
    <w:rsid w:val="005A3DD0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755AA"/>
    <w:rsid w:val="00691A89"/>
    <w:rsid w:val="006B35B1"/>
    <w:rsid w:val="006C03D7"/>
    <w:rsid w:val="006D44B5"/>
    <w:rsid w:val="006E009A"/>
    <w:rsid w:val="006E3AA9"/>
    <w:rsid w:val="006E3C9E"/>
    <w:rsid w:val="006F4153"/>
    <w:rsid w:val="006F4ADE"/>
    <w:rsid w:val="007047CF"/>
    <w:rsid w:val="00705CD5"/>
    <w:rsid w:val="007106F2"/>
    <w:rsid w:val="00715E64"/>
    <w:rsid w:val="0072063B"/>
    <w:rsid w:val="0072145E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B2BAB"/>
    <w:rsid w:val="007C071E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533EA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82465"/>
    <w:rsid w:val="00B91ED0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65F9F"/>
    <w:rsid w:val="00C748A1"/>
    <w:rsid w:val="00C83531"/>
    <w:rsid w:val="00C84635"/>
    <w:rsid w:val="00C901E9"/>
    <w:rsid w:val="00C910EA"/>
    <w:rsid w:val="00C92A48"/>
    <w:rsid w:val="00C9461D"/>
    <w:rsid w:val="00CA40FE"/>
    <w:rsid w:val="00CA6D70"/>
    <w:rsid w:val="00CB3D07"/>
    <w:rsid w:val="00CB6452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0E10"/>
    <w:rsid w:val="00E270F8"/>
    <w:rsid w:val="00E30E9F"/>
    <w:rsid w:val="00E3206B"/>
    <w:rsid w:val="00E454F1"/>
    <w:rsid w:val="00E510D7"/>
    <w:rsid w:val="00E52810"/>
    <w:rsid w:val="00E5497A"/>
    <w:rsid w:val="00E575AF"/>
    <w:rsid w:val="00E6065A"/>
    <w:rsid w:val="00E937F3"/>
    <w:rsid w:val="00E962C2"/>
    <w:rsid w:val="00EA15C2"/>
    <w:rsid w:val="00EA27D6"/>
    <w:rsid w:val="00EB2182"/>
    <w:rsid w:val="00EB2D91"/>
    <w:rsid w:val="00EB3E4E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57E"/>
    <w:rsid w:val="00F51594"/>
    <w:rsid w:val="00F54F6D"/>
    <w:rsid w:val="00F54FC3"/>
    <w:rsid w:val="00F56717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4901-389E-4F95-BF09-1BD68413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2</cp:revision>
  <cp:lastPrinted>2024-03-29T07:59:00Z</cp:lastPrinted>
  <dcterms:created xsi:type="dcterms:W3CDTF">2024-04-02T08:10:00Z</dcterms:created>
  <dcterms:modified xsi:type="dcterms:W3CDTF">2024-04-02T08:10:00Z</dcterms:modified>
</cp:coreProperties>
</file>