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63153">
        <w:rPr>
          <w:rFonts w:ascii="Times New Roman" w:hAnsi="Times New Roman" w:cs="Times New Roman"/>
          <w:sz w:val="28"/>
          <w:szCs w:val="28"/>
        </w:rPr>
        <w:t xml:space="preserve">                 от 5 октября 2022 года № 49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E6B6B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F37" w:rsidRPr="00B72B57" w:rsidRDefault="00303F37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E6B6B" w:rsidRPr="00B72B57" w:rsidRDefault="00E254C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1E6B6B"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 w:rsidR="001E6B6B">
        <w:t xml:space="preserve"> </w:t>
      </w:r>
      <w:r w:rsidR="001E6B6B"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 w:rsidR="001E6B6B"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E254CB" w:rsidRDefault="00E254CB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proofErr w:type="spellStart"/>
      <w:r w:rsidR="002A7F08" w:rsidRPr="001E2D05">
        <w:rPr>
          <w:sz w:val="28"/>
          <w:szCs w:val="28"/>
        </w:rPr>
        <w:t>Шарыкина</w:t>
      </w:r>
      <w:proofErr w:type="spellEnd"/>
      <w:r w:rsidR="002A7F08" w:rsidRPr="001E2D05">
        <w:rPr>
          <w:sz w:val="28"/>
          <w:szCs w:val="28"/>
        </w:rPr>
        <w:t xml:space="preserve"> Е.П.</w:t>
      </w:r>
      <w:r w:rsidR="002A7F08">
        <w:rPr>
          <w:sz w:val="28"/>
          <w:szCs w:val="28"/>
        </w:rPr>
        <w:t xml:space="preserve"> -</w:t>
      </w:r>
      <w:r w:rsidR="002A7F08" w:rsidRPr="001E2D05">
        <w:rPr>
          <w:sz w:val="28"/>
          <w:szCs w:val="28"/>
        </w:rPr>
        <w:t xml:space="preserve">  Главный специалист Администрации </w:t>
      </w:r>
      <w:proofErr w:type="spellStart"/>
      <w:r w:rsidR="002A7F08" w:rsidRPr="001E2D05">
        <w:rPr>
          <w:sz w:val="28"/>
          <w:szCs w:val="28"/>
        </w:rPr>
        <w:t>Богдановского</w:t>
      </w:r>
      <w:proofErr w:type="spellEnd"/>
      <w:r w:rsidR="002A7F08" w:rsidRPr="001E2D05">
        <w:rPr>
          <w:sz w:val="28"/>
          <w:szCs w:val="28"/>
        </w:rPr>
        <w:t xml:space="preserve">  сельского поселения</w:t>
      </w:r>
      <w:r w:rsidR="002A7F08">
        <w:rPr>
          <w:sz w:val="28"/>
          <w:szCs w:val="28"/>
        </w:rPr>
        <w:t xml:space="preserve"> </w:t>
      </w:r>
      <w:r w:rsidR="002A7F08" w:rsidRPr="001E2D05">
        <w:rPr>
          <w:sz w:val="28"/>
          <w:szCs w:val="28"/>
        </w:rPr>
        <w:t>Холм-Жирковского района</w:t>
      </w:r>
      <w:r w:rsidR="002A7F08">
        <w:rPr>
          <w:sz w:val="28"/>
          <w:szCs w:val="28"/>
        </w:rPr>
        <w:t xml:space="preserve"> </w:t>
      </w:r>
      <w:r w:rsidR="002A7F08" w:rsidRPr="001E2D05">
        <w:rPr>
          <w:sz w:val="28"/>
          <w:szCs w:val="28"/>
        </w:rPr>
        <w:t>Смоленской области</w:t>
      </w:r>
      <w:r w:rsidR="002A7F08">
        <w:rPr>
          <w:sz w:val="28"/>
          <w:szCs w:val="28"/>
        </w:rPr>
        <w:t>.</w:t>
      </w:r>
      <w:r w:rsidRPr="001573F4">
        <w:rPr>
          <w:sz w:val="28"/>
          <w:szCs w:val="28"/>
        </w:rPr>
        <w:t xml:space="preserve"> </w:t>
      </w: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44140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4140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14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441404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441404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44140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1E6B6B" w:rsidRPr="00441404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404">
        <w:rPr>
          <w:rFonts w:ascii="Times New Roman" w:hAnsi="Times New Roman" w:cs="Times New Roman"/>
          <w:sz w:val="28"/>
          <w:szCs w:val="28"/>
        </w:rPr>
        <w:t xml:space="preserve">от 24.12.2021 г. № 36 «О бюджете муниципального образования </w:t>
      </w:r>
      <w:proofErr w:type="spellStart"/>
      <w:r w:rsidRPr="0044140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14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41404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441404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441404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и на плановый период 2023 и 2024 годов».</w:t>
      </w:r>
    </w:p>
    <w:p w:rsidR="001E6B6B" w:rsidRPr="001E2D05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1E6B6B" w:rsidRPr="001E2D05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1E6B6B" w:rsidRPr="001E2D05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E6B6B" w:rsidRPr="001E2D05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1E6B6B" w:rsidRPr="001E2D05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1D713B" w:rsidRPr="001D713B" w:rsidRDefault="001D713B" w:rsidP="001D7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6B6B">
        <w:rPr>
          <w:rFonts w:ascii="Times New Roman" w:hAnsi="Times New Roman" w:cs="Times New Roman"/>
          <w:sz w:val="28"/>
          <w:szCs w:val="28"/>
        </w:rPr>
        <w:t xml:space="preserve">1.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1E6B6B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Pr="001E2D05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E2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B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1A5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EB31A5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</w:t>
      </w:r>
      <w:proofErr w:type="spellStart"/>
      <w:r w:rsidRPr="00EB31A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B3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EB31A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EB31A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EB31A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24.12.2021 г. № 36 «О бюджете муниципального образования </w:t>
      </w:r>
      <w:proofErr w:type="spellStart"/>
      <w:r w:rsidRPr="00EB31A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B31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31A5">
        <w:rPr>
          <w:rFonts w:ascii="Times New Roman" w:hAnsi="Times New Roman" w:cs="Times New Roman"/>
          <w:sz w:val="28"/>
          <w:szCs w:val="28"/>
        </w:rPr>
        <w:t xml:space="preserve">сельского поселения Холм – </w:t>
      </w:r>
      <w:proofErr w:type="spellStart"/>
      <w:r w:rsidRPr="00EB31A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EB31A5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Пункт 1 статьи 1 изложить в следующей редакции: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«1.Утвердить основные характеристики  бюджета муниципального образования 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Холм-Жирковского  района Смоленской области (дале</w:t>
      </w: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бюджет) на 2022 год :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 местного бюджета   в сумме 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32 690,9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в том числе объем безвозмездных поступлений в сумме  </w:t>
      </w:r>
      <w:r w:rsidRPr="000631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27 467,2 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из которых объем получаемых межбюджетных трансфертов –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27 467,2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местного бюджета  в   сумме  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34 839,0 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предельный размер дефицита местного бюджета на 2022 год в сумме 2148,1 тыс. руб., что составляет 41,1 % от общего объема доходов местного бюджета без учета безвозмездных поступлений в местный бюджет и  6,6 % от объема всех доходов местного бюджета</w:t>
      </w: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Пункт 1 статьи 10 изложить в следующей редакции: 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«1. Утвердить объем бюджетных ассигнований на финансовое обеспечение реализации муниципальных программ на 2022 год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34 053,1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63153" w:rsidRPr="00063153" w:rsidRDefault="00063153" w:rsidP="0006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1 «Источники финансирования дефицита бюджета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Богдановского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Холм-Жирковского района Смоленской области 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2022 год» 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в связи с изменением в  доходной и расходной части бюджета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 лимитов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153" w:rsidRPr="00063153" w:rsidRDefault="00063153" w:rsidP="0006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Приложение 6 «Прогнозируемые безвозмездные поступления в местный бюджет» изложить в новой редакции в связи с изменением в дохо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части бюджета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153" w:rsidRPr="00063153" w:rsidRDefault="00063153" w:rsidP="00063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5. Приложение 8 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«Распределение бюджетных ассигнований </w:t>
      </w:r>
      <w:r w:rsidRPr="0006315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по разделам, подразделам, целевым статьям 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06315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муниципальным программам и не программным направлениям деятельности), 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группам и подгруппам</w:t>
      </w:r>
      <w:r w:rsidRPr="0006315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 </w:t>
      </w:r>
      <w:proofErr w:type="gramStart"/>
      <w:r w:rsidRPr="0006315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видов расходов классификации </w:t>
      </w:r>
      <w:r w:rsidRPr="00063153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расходов бюджетов</w:t>
      </w:r>
      <w:proofErr w:type="gramEnd"/>
      <w:r w:rsidRPr="00063153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 на 2022 год</w:t>
      </w:r>
      <w:r w:rsidRPr="0006315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  <w:t>»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в связи с изменением в  расходной части бюджета и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зменениями лимитов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2022 год и</w:t>
      </w:r>
      <w:r w:rsidRPr="0006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в новой редакции  в связи с изменением  в расходной части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изменениями лимитов</w:t>
      </w:r>
      <w:r w:rsidRPr="0006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153" w:rsidRPr="00063153" w:rsidRDefault="00063153" w:rsidP="0006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</w:t>
      </w: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бюджетов) на 2022 год.» изложить в новой редакции в связи с изменением в  расходной части бюджета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 лимитов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  <w:proofErr w:type="gramEnd"/>
    </w:p>
    <w:p w:rsidR="00063153" w:rsidRPr="00063153" w:rsidRDefault="00063153" w:rsidP="0006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Приложение 14 «Распределение бюджетных ассигнований по муниципальным программам и не программным направлениям деятельности на 2022 год» изложить в новой редакции в связи с изменением в  расходной части бюджета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 лимитов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Статью 11 изложить в следующей редакции: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«1.Утвердить объем бюджетных ассигнований дорожного фонда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области: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2022 год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27 915,5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2023 год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4489,6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2024 год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4580,9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прогнозируемый объем доходов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 в части доходов, 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от 24.01.2014 № 1 «Об утверждение положения о муниципальном дорожном фонде и осуществления дорожной деятельности на территории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2022 году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26461,1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16 к настоящему решению;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плановом периоде 2023 и 2024 годов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4489,6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4580,9 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соответственно согласно приложению 17 к настоящему решению</w:t>
      </w: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E6B6B" w:rsidRPr="00441404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063153" w:rsidP="00801B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>, которая</w:t>
      </w:r>
      <w:r w:rsidR="0051065A">
        <w:rPr>
          <w:rFonts w:ascii="Times New Roman" w:hAnsi="Times New Roman" w:cs="Times New Roman"/>
          <w:sz w:val="28"/>
        </w:rPr>
        <w:t xml:space="preserve"> предложил</w:t>
      </w:r>
      <w:r>
        <w:rPr>
          <w:rFonts w:ascii="Times New Roman" w:hAnsi="Times New Roman" w:cs="Times New Roman"/>
          <w:sz w:val="28"/>
        </w:rPr>
        <w:t>а</w:t>
      </w:r>
      <w:r w:rsidR="0051065A" w:rsidRPr="0051065A">
        <w:rPr>
          <w:rFonts w:ascii="Times New Roman" w:hAnsi="Times New Roman" w:cs="Times New Roman"/>
          <w:sz w:val="28"/>
          <w:szCs w:val="28"/>
        </w:rPr>
        <w:t xml:space="preserve"> </w:t>
      </w:r>
      <w:r w:rsidR="001E6B6B">
        <w:rPr>
          <w:rFonts w:ascii="Times New Roman" w:hAnsi="Times New Roman" w:cs="Times New Roman"/>
          <w:sz w:val="28"/>
          <w:szCs w:val="28"/>
        </w:rPr>
        <w:t xml:space="preserve">согласиться с </w:t>
      </w:r>
      <w:proofErr w:type="spellStart"/>
      <w:r w:rsidR="001E6B6B">
        <w:rPr>
          <w:rFonts w:ascii="Times New Roman" w:hAnsi="Times New Roman" w:cs="Times New Roman"/>
          <w:sz w:val="28"/>
          <w:szCs w:val="28"/>
        </w:rPr>
        <w:t>Шарыкной</w:t>
      </w:r>
      <w:proofErr w:type="spellEnd"/>
      <w:r w:rsidR="001E6B6B">
        <w:rPr>
          <w:rFonts w:ascii="Times New Roman" w:hAnsi="Times New Roman" w:cs="Times New Roman"/>
          <w:sz w:val="28"/>
          <w:szCs w:val="28"/>
        </w:rPr>
        <w:t xml:space="preserve"> Е.П. и внести в решение о местном бюджете предложенные ей изменения.</w:t>
      </w:r>
    </w:p>
    <w:p w:rsidR="00801BF1" w:rsidRPr="001573F4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1E6B6B" w:rsidRDefault="001E6B6B" w:rsidP="00801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Pr="00F67563" w:rsidRDefault="001E6B6B" w:rsidP="001E6B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DE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B4DE8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решение Совета депутатов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24.12.2021 г. № 36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2022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2023 и 2024 годов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Пункт 1 статьи 1 изложить в следующей редакции: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«1.Утвердить основные характеристики  бюджета муниципального образования 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Холм-Жирковского  района Смоленской области (дале</w:t>
      </w: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бюджет) на 2022 год :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 местного бюджета   в сумме 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32 690,9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в том числе объем безвозмездных поступлений в сумме  </w:t>
      </w:r>
      <w:r w:rsidRPr="000631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27 467,2 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из которых объем получаемых межбюджетных трансфертов –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27 467,2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местного бюджета  в   сумме  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34 839,0 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предельный размер дефицита местного бюджета на 2022 год в сумме 2148,1 тыс. руб., что составляет 41,1 % от общего объема доходов местного бюджета без учета безвозмездных поступлений в местный бюджет и  6,6 % от объема всех доходов местного бюджета</w:t>
      </w: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Пункт 1 статьи 10 изложить в следующей редакции: 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«1. Утвердить объем бюджетных ассигнований на финансовое обеспечение реализации муниципальных программ на 2022 год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34 053,1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63153" w:rsidRPr="00063153" w:rsidRDefault="00063153" w:rsidP="0006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1 «Источники финансирования дефицита бюджета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Богдановского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Холм-Жирковского района Смоленской области на 2022 год» 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в связи с изменением в  доходной и расходной части бюджета и изменениями лимитов (прилагается).</w:t>
      </w:r>
    </w:p>
    <w:p w:rsidR="00063153" w:rsidRPr="00063153" w:rsidRDefault="00063153" w:rsidP="0006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Приложение 6 «Прогнозируемые безвозмездные поступления в местный бюджет» изложить в новой редакции в связи с изменением в доходной части бюджета (прилагается).</w:t>
      </w:r>
    </w:p>
    <w:p w:rsidR="00063153" w:rsidRPr="00063153" w:rsidRDefault="00063153" w:rsidP="00063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5. Приложение 8 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«Распределение бюджетных ассигнований </w:t>
      </w:r>
      <w:r w:rsidRPr="0006315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по разделам, подразделам, целевым статьям 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06315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муниципальным программам и не программным направлениям деятельности), 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группам и подгруппам</w:t>
      </w:r>
      <w:r w:rsidRPr="0006315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 </w:t>
      </w:r>
      <w:proofErr w:type="gramStart"/>
      <w:r w:rsidRPr="0006315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видов расходов классификации </w:t>
      </w:r>
      <w:r w:rsidRPr="00063153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расходов бюджетов</w:t>
      </w:r>
      <w:proofErr w:type="gramEnd"/>
      <w:r w:rsidRPr="00063153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 на 2022 год</w:t>
      </w:r>
      <w:r w:rsidRPr="00063153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  <w:t>»</w:t>
      </w:r>
      <w:r w:rsidRPr="00063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в связи с изменением в  расходной части бюджета и изменениями лимитов (прилагается).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Приложение 10 «Распределение бюджетных ассигнований по целевым статьям (муниципальных программам и не программным направлениям 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деятельности), группам (группам и подгруппам) видов расходов классификации расходов бюджетов на 2022 год и</w:t>
      </w:r>
      <w:r w:rsidRPr="0006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зложить в новой редакции  в связи с изменением  в расходной части бюджета и изменениями лимитов (прилагается).</w:t>
      </w:r>
    </w:p>
    <w:p w:rsidR="00063153" w:rsidRPr="00063153" w:rsidRDefault="00063153" w:rsidP="0006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</w:t>
      </w: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бюджетов) на 2022 год.»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063153" w:rsidRPr="00063153" w:rsidRDefault="00063153" w:rsidP="0006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Приложение 14 «Распределение бюджетных ассигнований по муниципальным программам и не программным направлениям деятельности на 2022 год» изложить в новой редакции в связи с изменением в  расходной части бюджета и изменениями лимитов (прилагается).  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Статью 11 изложить в следующей редакции: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«1.Утвердить объем бюджетных ассигнований дорожного фонда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области: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2022 год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27 915,5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2023 год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4489,6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2024 год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4580,9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прогнозируемый объем доходов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 в части доходов, 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от 24.01.2014 № 1 «Об утверждение положения о муниципальном дорожном фонде и осуществления дорожной деятельности на территории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</w:t>
      </w:r>
      <w:proofErr w:type="spell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proofErr w:type="spell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3153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2022 году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26461,1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16 к настоящему решению;</w:t>
      </w:r>
    </w:p>
    <w:p w:rsidR="00801BF1" w:rsidRPr="00063153" w:rsidRDefault="00063153" w:rsidP="000631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плановом периоде 2023 и 2024 годов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4489,6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в сумме </w:t>
      </w:r>
      <w:r w:rsidRPr="0006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4580,9 </w:t>
      </w:r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соответственно согласно приложению 17 к настоящему решению</w:t>
      </w:r>
      <w:proofErr w:type="gramStart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31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6B6B" w:rsidRDefault="001E6B6B" w:rsidP="001E6B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45" w:rsidRDefault="00284245" w:rsidP="00392DDC">
      <w:pPr>
        <w:spacing w:after="0" w:line="240" w:lineRule="auto"/>
      </w:pPr>
      <w:r>
        <w:separator/>
      </w:r>
    </w:p>
  </w:endnote>
  <w:endnote w:type="continuationSeparator" w:id="0">
    <w:p w:rsidR="00284245" w:rsidRDefault="00284245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45" w:rsidRDefault="00284245" w:rsidP="00392DDC">
      <w:pPr>
        <w:spacing w:after="0" w:line="240" w:lineRule="auto"/>
      </w:pPr>
      <w:r>
        <w:separator/>
      </w:r>
    </w:p>
  </w:footnote>
  <w:footnote w:type="continuationSeparator" w:id="0">
    <w:p w:rsidR="00284245" w:rsidRDefault="00284245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5172F0">
        <w:pPr>
          <w:pStyle w:val="ab"/>
          <w:jc w:val="center"/>
        </w:pPr>
        <w:fldSimple w:instr=" PAGE   \* MERGEFORMAT ">
          <w:r w:rsidR="00063153">
            <w:rPr>
              <w:noProof/>
            </w:rPr>
            <w:t>5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63153"/>
    <w:rsid w:val="00075898"/>
    <w:rsid w:val="000E7F2E"/>
    <w:rsid w:val="000F35F7"/>
    <w:rsid w:val="0011025F"/>
    <w:rsid w:val="001573F4"/>
    <w:rsid w:val="00161B35"/>
    <w:rsid w:val="001D713B"/>
    <w:rsid w:val="001E6B6B"/>
    <w:rsid w:val="001F3750"/>
    <w:rsid w:val="00241138"/>
    <w:rsid w:val="0026131E"/>
    <w:rsid w:val="002748EF"/>
    <w:rsid w:val="00283DA1"/>
    <w:rsid w:val="00284245"/>
    <w:rsid w:val="00292A69"/>
    <w:rsid w:val="002A7F08"/>
    <w:rsid w:val="00303F37"/>
    <w:rsid w:val="003050A5"/>
    <w:rsid w:val="00326296"/>
    <w:rsid w:val="00366F22"/>
    <w:rsid w:val="00392DDC"/>
    <w:rsid w:val="003A56C3"/>
    <w:rsid w:val="003D03B0"/>
    <w:rsid w:val="003D7D61"/>
    <w:rsid w:val="00430B82"/>
    <w:rsid w:val="00441791"/>
    <w:rsid w:val="004539CB"/>
    <w:rsid w:val="00493D04"/>
    <w:rsid w:val="004D4796"/>
    <w:rsid w:val="0051065A"/>
    <w:rsid w:val="005172F0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D587E"/>
    <w:rsid w:val="006D6743"/>
    <w:rsid w:val="00721E23"/>
    <w:rsid w:val="00723E87"/>
    <w:rsid w:val="00731BAE"/>
    <w:rsid w:val="007330ED"/>
    <w:rsid w:val="007660F4"/>
    <w:rsid w:val="00791E14"/>
    <w:rsid w:val="007D5F7A"/>
    <w:rsid w:val="00801BF1"/>
    <w:rsid w:val="00835A0D"/>
    <w:rsid w:val="008720E5"/>
    <w:rsid w:val="00887357"/>
    <w:rsid w:val="008B54CF"/>
    <w:rsid w:val="008F4ED6"/>
    <w:rsid w:val="00952B67"/>
    <w:rsid w:val="00992071"/>
    <w:rsid w:val="009B311C"/>
    <w:rsid w:val="009C70F0"/>
    <w:rsid w:val="009C7E2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3B7D"/>
    <w:rsid w:val="00C004EC"/>
    <w:rsid w:val="00C9415C"/>
    <w:rsid w:val="00CC0934"/>
    <w:rsid w:val="00CF3F47"/>
    <w:rsid w:val="00D1063E"/>
    <w:rsid w:val="00D52173"/>
    <w:rsid w:val="00D560D7"/>
    <w:rsid w:val="00D63737"/>
    <w:rsid w:val="00D909AE"/>
    <w:rsid w:val="00DD21EB"/>
    <w:rsid w:val="00DF2091"/>
    <w:rsid w:val="00E20B5B"/>
    <w:rsid w:val="00E254CB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2022-10-13T07:43:00Z</cp:lastPrinted>
  <dcterms:created xsi:type="dcterms:W3CDTF">2021-12-10T06:45:00Z</dcterms:created>
  <dcterms:modified xsi:type="dcterms:W3CDTF">2022-10-13T07:45:00Z</dcterms:modified>
</cp:coreProperties>
</file>